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320"/>
        <w:gridCol w:w="478"/>
        <w:gridCol w:w="359"/>
        <w:gridCol w:w="360"/>
        <w:gridCol w:w="363"/>
        <w:gridCol w:w="360"/>
        <w:gridCol w:w="359"/>
        <w:gridCol w:w="360"/>
        <w:gridCol w:w="359"/>
        <w:gridCol w:w="360"/>
        <w:gridCol w:w="744"/>
        <w:gridCol w:w="1807"/>
        <w:gridCol w:w="328"/>
        <w:gridCol w:w="30"/>
        <w:gridCol w:w="679"/>
        <w:gridCol w:w="1718"/>
        <w:gridCol w:w="359"/>
      </w:tblGrid>
      <w:tr w:rsidR="004C4FD1" w14:paraId="25768625" w14:textId="77777777" w:rsidTr="00AC34CC">
        <w:trPr>
          <w:trHeight w:val="315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03FFBC" w14:textId="77777777" w:rsidR="004C4FD1" w:rsidRDefault="00EA5C62">
            <w:pPr>
              <w:tabs>
                <w:tab w:val="left" w:pos="890"/>
              </w:tabs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НАИМЕНОВАНИЕ/ИМЕ НА ПРЕДПРИЯТИЕТО ИЛИ НА САМООСИГУРЯВАЩОТО СЕ ЛИЦЕ – ПЛАТЕЦ НА ДОХОДА</w:t>
            </w:r>
          </w:p>
        </w:tc>
      </w:tr>
      <w:tr w:rsidR="004C4FD1" w14:paraId="1088056B" w14:textId="77777777" w:rsidTr="00AC34CC">
        <w:trPr>
          <w:trHeight w:val="280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11C8" w14:textId="77777777" w:rsidR="004C4FD1" w:rsidRDefault="00EA5C62">
            <w:pPr>
              <w:tabs>
                <w:tab w:val="left" w:pos="890"/>
              </w:tabs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[#ИМПР:0]</w:t>
            </w:r>
          </w:p>
        </w:tc>
      </w:tr>
      <w:tr w:rsidR="004C4FD1" w14:paraId="76AA3119" w14:textId="77777777" w:rsidTr="00AC34CC">
        <w:trPr>
          <w:trHeight w:val="322"/>
          <w:jc w:val="center"/>
        </w:trPr>
        <w:tc>
          <w:tcPr>
            <w:tcW w:w="4673" w:type="dxa"/>
            <w:gridSpan w:val="9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D449297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ЕИК/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Служебен № от регистъра на НАП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897F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Териториална дирекция на НАП по регистрация</w:t>
            </w:r>
          </w:p>
        </w:tc>
      </w:tr>
      <w:tr w:rsidR="004C4FD1" w14:paraId="351A37AB" w14:textId="77777777" w:rsidTr="00AC34CC">
        <w:trPr>
          <w:trHeight w:val="360"/>
          <w:jc w:val="center"/>
        </w:trPr>
        <w:tc>
          <w:tcPr>
            <w:tcW w:w="4673" w:type="dxa"/>
            <w:gridSpan w:val="9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2A7487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[#БУЛН:0:2]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6756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[#СМПО#4:0:2]</w:t>
            </w:r>
          </w:p>
        </w:tc>
      </w:tr>
      <w:tr w:rsidR="004C4FD1" w14:paraId="225ED8FD" w14:textId="77777777" w:rsidTr="00AC34CC">
        <w:trPr>
          <w:trHeight w:val="234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66467" w14:textId="77777777" w:rsidR="004C4FD1" w:rsidRDefault="00EA5C62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СЛУЖЕБНА БЕЛЕЖКА</w:t>
            </w:r>
          </w:p>
          <w:p w14:paraId="40D68F9F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доходи от други източници по чл. 35 от ЗДДФЛ</w:t>
            </w:r>
          </w:p>
          <w:p w14:paraId="02509631" w14:textId="77777777" w:rsidR="004C4FD1" w:rsidRDefault="00EA5C62">
            <w:p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(по чл. 45, ал. 7 от ЗДДФЛ)</w:t>
            </w:r>
          </w:p>
          <w:p w14:paraId="689E7797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Настоящата служебна бележка се издава на:</w:t>
            </w:r>
          </w:p>
        </w:tc>
      </w:tr>
      <w:tr w:rsidR="004C4FD1" w14:paraId="7DFD2BA7" w14:textId="77777777" w:rsidTr="00AC34CC">
        <w:trPr>
          <w:trHeight w:val="278"/>
          <w:jc w:val="center"/>
        </w:trPr>
        <w:tc>
          <w:tcPr>
            <w:tcW w:w="2034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BB7396E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Собствено име, презиме и фамилно име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&gt;&gt;</w:t>
            </w:r>
          </w:p>
        </w:tc>
        <w:tc>
          <w:tcPr>
            <w:tcW w:w="4102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22EA6F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[#ИМЕС:0:2]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988640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ЕГН/ЛНЧ/Сл. № от регистъра на НАП &gt;&gt;</w:t>
            </w:r>
          </w:p>
        </w:tc>
        <w:tc>
          <w:tcPr>
            <w:tcW w:w="275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B011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[#ЕГНС]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4203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FD1" w14:paraId="048263B2" w14:textId="77777777" w:rsidTr="00AC34CC">
        <w:trPr>
          <w:trHeight w:val="286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9934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 уверение на това, че през </w:t>
            </w:r>
            <w:r w:rsidR="00D130D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година е придобил/а облагаем доход от източници по чл. 35 от ЗДДФЛ, както следва: </w:t>
            </w:r>
          </w:p>
        </w:tc>
      </w:tr>
      <w:tr w:rsidR="004C4FD1" w14:paraId="4AC0CDF9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937444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427256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на дохода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294FB2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31C48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Размер на облагаемия доход</w:t>
            </w:r>
          </w:p>
        </w:tc>
      </w:tr>
      <w:tr w:rsidR="004C4FD1" w14:paraId="2624B99B" w14:textId="77777777" w:rsidTr="00AC34CC">
        <w:trPr>
          <w:trHeight w:val="420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AA9ECC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99AF40A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Обезщетения за пропуснати ползи и неустойки с такъв характер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910E1A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601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FFEA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D130D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#Х601#В:0:2]</w:t>
            </w:r>
          </w:p>
        </w:tc>
      </w:tr>
      <w:tr w:rsidR="004C4FD1" w14:paraId="37C61BA1" w14:textId="77777777" w:rsidTr="00AC34CC">
        <w:trPr>
          <w:trHeight w:val="480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9F1440D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7CC9145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Лихви, в т. ч. съдържащи се във вноските по лизинг, с изключение на лихвите по чл. 38, ал. 13 от ЗДДФЛ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DEDE925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603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0B8F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D130D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#Х603#В:0:2]</w:t>
            </w:r>
          </w:p>
        </w:tc>
      </w:tr>
      <w:tr w:rsidR="004C4FD1" w14:paraId="1D1D4BE8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61ECF8C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70D0275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Производствени дивиденти от кооперации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923F8C1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604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CB12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D130D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#Х604#В:0:2]</w:t>
            </w:r>
          </w:p>
        </w:tc>
      </w:tr>
      <w:tr w:rsidR="004C4FD1" w14:paraId="2C92AE06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7F5B902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C73E44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Упражняване на права на интелектуална собственост по наследство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EACADEB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605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C38D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D130D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#Х605#В:0:2]</w:t>
            </w:r>
          </w:p>
        </w:tc>
      </w:tr>
      <w:tr w:rsidR="004C4FD1" w14:paraId="424877D2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22ADFB1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D45608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Доход от други източници, които не са изрично посочени в ЗДДФЛ и не са обложени с окончателни данъци по реда на същия закон или с окончателни данъци по реда на Закона за корпоративното подоходно облагане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9F52462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606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9545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[#ОНАЧ#</w:t>
            </w:r>
            <w:r w:rsidR="00D130DA">
              <w:rPr>
                <w:rFonts w:ascii="Arial" w:hAnsi="Arial" w:cs="Arial"/>
                <w:b/>
                <w:bCs/>
                <w:sz w:val="16"/>
                <w:szCs w:val="16"/>
              </w:rPr>
              <w:t>2021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#Х606#В:0:2]</w:t>
            </w:r>
          </w:p>
        </w:tc>
      </w:tr>
      <w:tr w:rsidR="004C4FD1" w14:paraId="0AE73EF8" w14:textId="77777777" w:rsidTr="00AC34CC">
        <w:trPr>
          <w:trHeight w:val="153"/>
          <w:jc w:val="center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1298196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587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05D5093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Авансово удържан данък по чл.44а от ЗДДФЛ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6E9059E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8604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  <w:t>[#ОДДФ#Х601+#ОДДФ#Х602+#ОДДФ#Х603+#ОДДФ#Х604+#ОДДФ#Х605+#ОДДФ#Х606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#В:0:2]</w:t>
            </w:r>
          </w:p>
        </w:tc>
      </w:tr>
      <w:tr w:rsidR="004C4FD1" w14:paraId="5BF25A63" w14:textId="77777777" w:rsidTr="00AC34CC">
        <w:trPr>
          <w:trHeight w:val="758"/>
          <w:jc w:val="center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58B4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Забележки: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1. На основание чл. 45, ал. 7 от ЗДДФЛ, при поискване от лицето, предприятието или самоосигуряващото се лице, платец на доходи от други източници по чл. 35 от ЗДДФЛ, издава служебна бележка по образец за изплатените през годината доходи и за удържания през годината данък. </w:t>
            </w:r>
          </w:p>
          <w:p w14:paraId="6BC2DC76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2. Служебната бележка се издава в 14-дневен срок от датата на поискването й.</w:t>
            </w:r>
          </w:p>
          <w:p w14:paraId="2D908A5D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3. Всички суми в служебната бележка се посочват в левове и стотинки до втория десетичен знак.</w:t>
            </w:r>
          </w:p>
          <w:p w14:paraId="1D18D00E" w14:textId="77777777" w:rsidR="004C4FD1" w:rsidRDefault="00EA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4. Служебната бележка се издава в два екземпляра – единият се предоставя на лицето, придобило дохода, а вторият се съхранява от предприятието или самоосигуряващото се лице, платец на доходите.</w:t>
            </w:r>
          </w:p>
        </w:tc>
      </w:tr>
      <w:tr w:rsidR="004C4FD1" w14:paraId="7A8E35E2" w14:textId="77777777" w:rsidTr="00AC34CC">
        <w:trPr>
          <w:trHeight w:val="296"/>
          <w:jc w:val="center"/>
        </w:trPr>
        <w:tc>
          <w:tcPr>
            <w:tcW w:w="2512" w:type="dxa"/>
            <w:gridSpan w:val="3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B8275BB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Дата на предоставяне  &gt;&gt;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EB8B1B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447489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76A8F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FFD208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294DD3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9B9E74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1A72ED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B7BD12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3DD469E" w14:textId="77777777" w:rsidR="004C4FD1" w:rsidRDefault="00EA5C62">
            <w:pPr>
              <w:autoSpaceDE w:val="0"/>
              <w:autoSpaceDN w:val="0"/>
              <w:adjustRightInd w:val="0"/>
              <w:spacing w:before="144" w:after="144" w:line="240" w:lineRule="auto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Подпис на представляващия &gt;&gt;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BE2A" w14:textId="77777777" w:rsidR="004C4FD1" w:rsidRDefault="004C4FD1">
            <w:pPr>
              <w:autoSpaceDE w:val="0"/>
              <w:autoSpaceDN w:val="0"/>
              <w:adjustRightInd w:val="0"/>
              <w:spacing w:before="144" w:after="144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3CB61D22" w14:textId="77777777" w:rsidR="004C4FD1" w:rsidRDefault="004C4F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4C4FD1" w:rsidSect="002B6263">
      <w:headerReference w:type="default" r:id="rId6"/>
      <w:pgSz w:w="11906" w:h="16838" w:code="9"/>
      <w:pgMar w:top="720" w:right="720" w:bottom="720" w:left="72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801A" w14:textId="77777777" w:rsidR="005757AE" w:rsidRDefault="005757AE" w:rsidP="00AC34CC">
      <w:pPr>
        <w:spacing w:after="0" w:line="240" w:lineRule="auto"/>
      </w:pPr>
      <w:r>
        <w:separator/>
      </w:r>
    </w:p>
  </w:endnote>
  <w:endnote w:type="continuationSeparator" w:id="0">
    <w:p w14:paraId="2581374D" w14:textId="77777777" w:rsidR="005757AE" w:rsidRDefault="005757AE" w:rsidP="00AC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E12EB" w14:textId="77777777" w:rsidR="005757AE" w:rsidRDefault="005757AE" w:rsidP="00AC34CC">
      <w:pPr>
        <w:spacing w:after="0" w:line="240" w:lineRule="auto"/>
      </w:pPr>
      <w:r>
        <w:separator/>
      </w:r>
    </w:p>
  </w:footnote>
  <w:footnote w:type="continuationSeparator" w:id="0">
    <w:p w14:paraId="7F294902" w14:textId="77777777" w:rsidR="005757AE" w:rsidRDefault="005757AE" w:rsidP="00AC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1AE20" w14:textId="389C2B58" w:rsidR="00AC34CC" w:rsidRPr="00AC34CC" w:rsidRDefault="00AC34CC">
    <w:pPr>
      <w:pStyle w:val="Header"/>
      <w:rPr>
        <w:sz w:val="16"/>
        <w:szCs w:val="16"/>
      </w:rPr>
    </w:pPr>
    <w:r w:rsidRPr="00AC34CC">
      <w:rPr>
        <w:rFonts w:ascii="Arial" w:hAnsi="Arial" w:cs="Arial"/>
        <w:sz w:val="16"/>
        <w:szCs w:val="16"/>
        <w:lang w:val="ru-RU"/>
      </w:rPr>
      <w:t>[#</w:t>
    </w:r>
    <w:proofErr w:type="gramStart"/>
    <w:r w:rsidRPr="00AC34CC">
      <w:rPr>
        <w:rFonts w:ascii="Arial" w:hAnsi="Arial" w:cs="Arial"/>
        <w:sz w:val="16"/>
        <w:szCs w:val="16"/>
        <w:lang w:val="ru-RU"/>
      </w:rPr>
      <w:t>ГРАН:0:0</w:t>
    </w:r>
    <w:proofErr w:type="gramEnd"/>
    <w:r w:rsidRPr="00AC34CC">
      <w:rPr>
        <w:rFonts w:ascii="Arial" w:hAnsi="Arial" w:cs="Arial"/>
        <w:sz w:val="16"/>
        <w:szCs w:val="16"/>
        <w:lang w:val="ru-RU"/>
      </w:rPr>
      <w:t>][#БАНТ][#СТРА#0][#СТРН#1]</w:t>
    </w:r>
    <w:r w:rsidRPr="00AC34CC">
      <w:rPr>
        <w:rFonts w:ascii="Arial" w:hAnsi="Arial" w:cs="Arial"/>
        <w:color w:val="000000"/>
        <w:sz w:val="16"/>
        <w:szCs w:val="16"/>
        <w:lang w:val="ru-RU"/>
      </w:rPr>
      <w:t>[#НУЛА#1]</w:t>
    </w:r>
    <w:r w:rsidRPr="00AC34CC">
      <w:rPr>
        <w:rFonts w:ascii="Arial" w:hAnsi="Arial" w:cs="Arial"/>
        <w:color w:val="000000"/>
        <w:sz w:val="16"/>
        <w:szCs w:val="16"/>
      </w:rPr>
      <w:t>[#ТЕКМ#Д2021]</w:t>
    </w:r>
    <w:r w:rsidRPr="00AC34CC">
      <w:rPr>
        <w:rFonts w:ascii="Arial" w:hAnsi="Arial" w:cs="Arial"/>
        <w:color w:val="1C2933"/>
        <w:sz w:val="16"/>
        <w:szCs w:val="16"/>
        <w:shd w:val="clear" w:color="auto" w:fill="FFFFFF"/>
      </w:rPr>
      <w:t>[#ДСТР#</w:t>
    </w:r>
    <w:r w:rsidR="00C42F4D">
      <w:rPr>
        <w:rFonts w:ascii="Arial" w:hAnsi="Arial" w:cs="Arial"/>
        <w:color w:val="1C2933"/>
        <w:sz w:val="16"/>
        <w:szCs w:val="16"/>
        <w:shd w:val="clear" w:color="auto" w:fill="FFFFFF"/>
        <w:lang w:val="en-US"/>
      </w:rPr>
      <w:t>35</w:t>
    </w:r>
    <w:r w:rsidRPr="00AC34CC">
      <w:rPr>
        <w:rFonts w:ascii="Arial" w:hAnsi="Arial" w:cs="Arial"/>
        <w:color w:val="1C2933"/>
        <w:sz w:val="16"/>
        <w:szCs w:val="16"/>
        <w:shd w:val="clear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C62"/>
    <w:rsid w:val="00053B1D"/>
    <w:rsid w:val="002B6263"/>
    <w:rsid w:val="00390678"/>
    <w:rsid w:val="004C4FD1"/>
    <w:rsid w:val="005757AE"/>
    <w:rsid w:val="005E0409"/>
    <w:rsid w:val="009C37C4"/>
    <w:rsid w:val="00AC34CC"/>
    <w:rsid w:val="00C42F4D"/>
    <w:rsid w:val="00D130DA"/>
    <w:rsid w:val="00EA5C62"/>
    <w:rsid w:val="00EC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2D7807"/>
  <w14:defaultImageDpi w14:val="0"/>
  <w15:docId w15:val="{9F161E49-8763-4724-99F9-0D65BFB6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4CC"/>
  </w:style>
  <w:style w:type="paragraph" w:styleId="Footer">
    <w:name w:val="footer"/>
    <w:basedOn w:val="Normal"/>
    <w:link w:val="FooterChar"/>
    <w:uiPriority w:val="99"/>
    <w:unhideWhenUsed/>
    <w:rsid w:val="00AC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Томислав Попов</cp:lastModifiedBy>
  <cp:revision>10</cp:revision>
  <dcterms:created xsi:type="dcterms:W3CDTF">2021-06-18T09:00:00Z</dcterms:created>
  <dcterms:modified xsi:type="dcterms:W3CDTF">2021-12-22T11:45:00Z</dcterms:modified>
</cp:coreProperties>
</file>