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320"/>
        <w:gridCol w:w="478"/>
        <w:gridCol w:w="359"/>
        <w:gridCol w:w="360"/>
        <w:gridCol w:w="363"/>
        <w:gridCol w:w="360"/>
        <w:gridCol w:w="359"/>
        <w:gridCol w:w="360"/>
        <w:gridCol w:w="359"/>
        <w:gridCol w:w="360"/>
        <w:gridCol w:w="744"/>
        <w:gridCol w:w="1807"/>
        <w:gridCol w:w="328"/>
        <w:gridCol w:w="30"/>
        <w:gridCol w:w="679"/>
        <w:gridCol w:w="1718"/>
        <w:gridCol w:w="359"/>
      </w:tblGrid>
      <w:tr w:rsidR="004C4FD1" w14:paraId="25768625" w14:textId="77777777" w:rsidTr="00AC34CC">
        <w:trPr>
          <w:trHeight w:val="315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3FFBC" w14:textId="77777777" w:rsidR="004C4FD1" w:rsidRDefault="00EA5C62">
            <w:pPr>
              <w:tabs>
                <w:tab w:val="left" w:pos="890"/>
              </w:tabs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НАИМЕНОВАНИЕ/ИМЕ НА ПРЕДПРИЯТИЕТО ИЛИ НА САМООСИГУРЯВАЩОТО СЕ ЛИЦЕ – ПЛАТЕЦ НА ДОХОДА</w:t>
            </w:r>
          </w:p>
        </w:tc>
      </w:tr>
      <w:tr w:rsidR="004C4FD1" w14:paraId="1088056B" w14:textId="77777777" w:rsidTr="00AC34CC">
        <w:trPr>
          <w:trHeight w:val="280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11C8" w14:textId="77777777" w:rsidR="004C4FD1" w:rsidRDefault="00EA5C62">
            <w:pPr>
              <w:tabs>
                <w:tab w:val="left" w:pos="890"/>
              </w:tabs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[#ИМПР:0]</w:t>
            </w:r>
          </w:p>
        </w:tc>
      </w:tr>
      <w:tr w:rsidR="004C4FD1" w14:paraId="76AA3119" w14:textId="77777777" w:rsidTr="00AC34CC">
        <w:trPr>
          <w:trHeight w:val="322"/>
          <w:jc w:val="center"/>
        </w:trPr>
        <w:tc>
          <w:tcPr>
            <w:tcW w:w="4673" w:type="dxa"/>
            <w:gridSpan w:val="9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44929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Служебен № от регистъра на НАП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897F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Териториална дирекция на НАП по регистрация</w:t>
            </w:r>
          </w:p>
        </w:tc>
      </w:tr>
      <w:tr w:rsidR="004C4FD1" w14:paraId="351A37AB" w14:textId="77777777" w:rsidTr="00AC34CC">
        <w:trPr>
          <w:trHeight w:val="360"/>
          <w:jc w:val="center"/>
        </w:trPr>
        <w:tc>
          <w:tcPr>
            <w:tcW w:w="4673" w:type="dxa"/>
            <w:gridSpan w:val="9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A748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[#БУЛН:0:2]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675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[#СМПО#4:0:2]</w:t>
            </w:r>
          </w:p>
        </w:tc>
      </w:tr>
      <w:tr w:rsidR="004C4FD1" w14:paraId="225ED8FD" w14:textId="77777777" w:rsidTr="00AC34CC">
        <w:trPr>
          <w:trHeight w:val="234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66467" w14:textId="77777777" w:rsidR="004C4FD1" w:rsidRDefault="00EA5C62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СЛУЖЕБНА БЕЛЕЖКА</w:t>
            </w:r>
          </w:p>
          <w:p w14:paraId="40D68F9F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доходи от други източници по чл. 35 от ЗДДФЛ</w:t>
            </w:r>
          </w:p>
          <w:p w14:paraId="02509631" w14:textId="77777777" w:rsidR="004C4FD1" w:rsidRDefault="00EA5C62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(по чл. 45, ал. 7 от ЗДДФЛ)</w:t>
            </w:r>
          </w:p>
          <w:p w14:paraId="689E779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Настоящата служебна бележка се издава на:</w:t>
            </w:r>
          </w:p>
        </w:tc>
      </w:tr>
      <w:tr w:rsidR="004C4FD1" w14:paraId="7DFD2BA7" w14:textId="77777777" w:rsidTr="00AC34CC">
        <w:trPr>
          <w:trHeight w:val="278"/>
          <w:jc w:val="center"/>
        </w:trPr>
        <w:tc>
          <w:tcPr>
            <w:tcW w:w="2034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B7396E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Собствено име, презиме и фамилно име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&gt;&gt;</w:t>
            </w:r>
          </w:p>
        </w:tc>
        <w:tc>
          <w:tcPr>
            <w:tcW w:w="4102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22EA6F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[#ИМЕС:0:2]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88640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ЕГН/ЛНЧ/Сл. № от регистъра на НАП &gt;&gt;</w:t>
            </w:r>
          </w:p>
        </w:tc>
        <w:tc>
          <w:tcPr>
            <w:tcW w:w="275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B01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[#ЕГНС]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4203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FD1" w14:paraId="048263B2" w14:textId="77777777" w:rsidTr="00AC34CC">
        <w:trPr>
          <w:trHeight w:val="286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9934" w14:textId="659F9F50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уверение на това, че през 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година е придобил/а облагаем доход от източници по чл. 35 от ЗДДФЛ, както следва: </w:t>
            </w:r>
          </w:p>
        </w:tc>
      </w:tr>
      <w:tr w:rsidR="004C4FD1" w14:paraId="4AC0CDF9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37444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42725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на дохода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294FB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31C48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Размер на облагаемия доход</w:t>
            </w:r>
          </w:p>
        </w:tc>
      </w:tr>
      <w:tr w:rsidR="004C4FD1" w14:paraId="2624B99B" w14:textId="77777777" w:rsidTr="00AC34CC">
        <w:trPr>
          <w:trHeight w:val="420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AA9ECC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9AF40A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Обезщетения за пропуснати ползи и неустойки с такъв характер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910E1A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601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FFEA" w14:textId="6BA0CBAF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#Х601#В:0:2]</w:t>
            </w:r>
          </w:p>
        </w:tc>
      </w:tr>
      <w:tr w:rsidR="004C4FD1" w14:paraId="37C61BA1" w14:textId="77777777" w:rsidTr="00AC34CC">
        <w:trPr>
          <w:trHeight w:val="480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F1440D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7CC9145" w14:textId="0D3D2EE5" w:rsidR="004C4FD1" w:rsidRDefault="00EA5C62" w:rsidP="00195DFA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Лихви, в т. ч. съдържащи се във вноските по лизинг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DEDE92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603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0B8F" w14:textId="75668E6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#Х603#В:0:2]</w:t>
            </w:r>
          </w:p>
        </w:tc>
      </w:tr>
      <w:tr w:rsidR="004C4FD1" w14:paraId="1D1D4BE8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61ECF8C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70D027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Производствени дивиденти от кооперации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923F8C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604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CB12" w14:textId="7FFE7C95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#Х604#В:0:2]</w:t>
            </w:r>
          </w:p>
        </w:tc>
      </w:tr>
      <w:tr w:rsidR="004C4FD1" w14:paraId="2C92AE06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7F5B90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C73E44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Упражняване на права на интелектуална собственост по наследство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EACADEB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605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C38D" w14:textId="17EB03D6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#Х605#В:0:2]</w:t>
            </w:r>
          </w:p>
        </w:tc>
      </w:tr>
      <w:tr w:rsidR="004C4FD1" w14:paraId="424877D2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22ADFB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D45608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Доход от други източници, които не са изрично посочени в ЗДДФЛ и не са обложени с окончателни данъци по реда на същия закон или с окончателни данъци по реда на Закона за корпоративното подоходно облагане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F5246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9545" w14:textId="29D98DE6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7D1B1A"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#Х606#В:0:2]</w:t>
            </w:r>
          </w:p>
        </w:tc>
      </w:tr>
      <w:tr w:rsidR="004C4FD1" w14:paraId="0AE73EF8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129819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5D509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Авансово удържан данък по чл.44а от ЗДДФЛ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6E9059E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8604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  <w:t>[#ОДДФ#Х601+#ОДДФ#Х602+#ОДДФ#Х603+#ОДДФ#Х604+#ОДДФ#Х605+#ОДДФ#Х606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#В:0:2]</w:t>
            </w:r>
          </w:p>
        </w:tc>
      </w:tr>
      <w:tr w:rsidR="004C4FD1" w14:paraId="5BF25A63" w14:textId="77777777" w:rsidTr="00AC34CC">
        <w:trPr>
          <w:trHeight w:val="758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58B4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Забележки: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1. На основание чл. 45, ал. 7 от ЗДДФЛ, при поискване от лицето, предприятието или самоосигуряващото се лице, платец на доходи от други източници по чл. 35 от ЗДДФЛ, издава служебна бележка по образец за изплатените през годината доходи и за удържания през годината данък. </w:t>
            </w:r>
          </w:p>
          <w:p w14:paraId="6BC2DC76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2. Служебната бележка се издава в 14-дневен срок от датата на поискването й.</w:t>
            </w:r>
          </w:p>
          <w:p w14:paraId="2D908A5D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3. Всички суми в служебната бележка се посочват в левове и стотинки до втория десетичен знак.</w:t>
            </w:r>
          </w:p>
          <w:p w14:paraId="1D18D00E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4. Служебната бележка се издава в два екземпляра – единият се предоставя на лицето, придобило дохода, а вторият се съхранява от предприятието или самоосигуряващото се лице, платец на доходите.</w:t>
            </w:r>
          </w:p>
        </w:tc>
      </w:tr>
      <w:tr w:rsidR="004C4FD1" w14:paraId="7A8E35E2" w14:textId="77777777" w:rsidTr="00AC34CC">
        <w:trPr>
          <w:trHeight w:val="296"/>
          <w:jc w:val="center"/>
        </w:trPr>
        <w:tc>
          <w:tcPr>
            <w:tcW w:w="2512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B8275BB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 на предоставяне  &gt;&gt;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EB8B1B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447489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76A8F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FFD208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294DD3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9B9E74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A72ED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B7BD12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3DD469E" w14:textId="2D5D3456" w:rsidR="004C4FD1" w:rsidRDefault="00456E8F" w:rsidP="00456E8F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Ръководител/представляващ</w:t>
            </w:r>
            <w:r w:rsidR="00EA5C6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&gt;&gt;</w:t>
            </w:r>
            <w:r w:rsidR="00EA5C62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456E8F">
              <w:rPr>
                <w:rFonts w:ascii="Arial" w:hAnsi="Arial" w:cs="Arial"/>
                <w:i/>
                <w:sz w:val="16"/>
                <w:szCs w:val="16"/>
              </w:rPr>
              <w:t>(подпис)</w:t>
            </w: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BE2A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CB61D22" w14:textId="77777777" w:rsidR="004C4FD1" w:rsidRDefault="004C4F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C4FD1" w:rsidSect="002B6263">
      <w:headerReference w:type="default" r:id="rId6"/>
      <w:pgSz w:w="11906" w:h="16838" w:code="9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39F7E" w14:textId="77777777" w:rsidR="00D801BB" w:rsidRDefault="00D801BB" w:rsidP="00AC34CC">
      <w:pPr>
        <w:spacing w:after="0" w:line="240" w:lineRule="auto"/>
      </w:pPr>
      <w:r>
        <w:separator/>
      </w:r>
    </w:p>
  </w:endnote>
  <w:endnote w:type="continuationSeparator" w:id="0">
    <w:p w14:paraId="2C360C29" w14:textId="77777777" w:rsidR="00D801BB" w:rsidRDefault="00D801BB" w:rsidP="00AC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E348" w14:textId="77777777" w:rsidR="00D801BB" w:rsidRDefault="00D801BB" w:rsidP="00AC34CC">
      <w:pPr>
        <w:spacing w:after="0" w:line="240" w:lineRule="auto"/>
      </w:pPr>
      <w:r>
        <w:separator/>
      </w:r>
    </w:p>
  </w:footnote>
  <w:footnote w:type="continuationSeparator" w:id="0">
    <w:p w14:paraId="5B482050" w14:textId="77777777" w:rsidR="00D801BB" w:rsidRDefault="00D801BB" w:rsidP="00AC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1AE20" w14:textId="2B7D8A69" w:rsidR="00AC34CC" w:rsidRPr="00AC34CC" w:rsidRDefault="00AC34CC">
    <w:pPr>
      <w:pStyle w:val="Header"/>
      <w:rPr>
        <w:sz w:val="16"/>
        <w:szCs w:val="16"/>
      </w:rPr>
    </w:pPr>
    <w:r w:rsidRPr="00AC34CC">
      <w:rPr>
        <w:rFonts w:ascii="Arial" w:hAnsi="Arial" w:cs="Arial"/>
        <w:sz w:val="16"/>
        <w:szCs w:val="16"/>
        <w:lang w:val="ru-RU"/>
      </w:rPr>
      <w:t>[#</w:t>
    </w:r>
    <w:proofErr w:type="gramStart"/>
    <w:r w:rsidRPr="00AC34CC">
      <w:rPr>
        <w:rFonts w:ascii="Arial" w:hAnsi="Arial" w:cs="Arial"/>
        <w:sz w:val="16"/>
        <w:szCs w:val="16"/>
        <w:lang w:val="ru-RU"/>
      </w:rPr>
      <w:t>ГРАН:0:0</w:t>
    </w:r>
    <w:proofErr w:type="gramEnd"/>
    <w:r w:rsidRPr="00AC34CC">
      <w:rPr>
        <w:rFonts w:ascii="Arial" w:hAnsi="Arial" w:cs="Arial"/>
        <w:sz w:val="16"/>
        <w:szCs w:val="16"/>
        <w:lang w:val="ru-RU"/>
      </w:rPr>
      <w:t>][#БАНТ][#СТРА#0][#СТРН#1]</w:t>
    </w:r>
    <w:r w:rsidRPr="00AC34CC">
      <w:rPr>
        <w:rFonts w:ascii="Arial" w:hAnsi="Arial" w:cs="Arial"/>
        <w:color w:val="000000"/>
        <w:sz w:val="16"/>
        <w:szCs w:val="16"/>
        <w:lang w:val="ru-RU"/>
      </w:rPr>
      <w:t>[#НУЛА#1]</w:t>
    </w:r>
    <w:r w:rsidRPr="00AC34CC">
      <w:rPr>
        <w:rFonts w:ascii="Arial" w:hAnsi="Arial" w:cs="Arial"/>
        <w:color w:val="000000"/>
        <w:sz w:val="16"/>
        <w:szCs w:val="16"/>
      </w:rPr>
      <w:t>[#ТЕКМ#Д</w:t>
    </w:r>
    <w:r w:rsidR="007D1B1A">
      <w:rPr>
        <w:rFonts w:ascii="Arial" w:hAnsi="Arial" w:cs="Arial"/>
        <w:color w:val="000000"/>
        <w:sz w:val="16"/>
        <w:szCs w:val="16"/>
      </w:rPr>
      <w:t>2025</w:t>
    </w:r>
    <w:r w:rsidRPr="00AC34CC">
      <w:rPr>
        <w:rFonts w:ascii="Arial" w:hAnsi="Arial" w:cs="Arial"/>
        <w:color w:val="000000"/>
        <w:sz w:val="16"/>
        <w:szCs w:val="16"/>
      </w:rPr>
      <w:t>]</w:t>
    </w:r>
    <w:r w:rsidRPr="00AC34CC">
      <w:rPr>
        <w:rFonts w:ascii="Arial" w:hAnsi="Arial" w:cs="Arial"/>
        <w:color w:val="1C2933"/>
        <w:sz w:val="16"/>
        <w:szCs w:val="16"/>
        <w:shd w:val="clear" w:color="auto" w:fill="FFFFFF"/>
      </w:rPr>
      <w:t>[#ДСТР#</w:t>
    </w:r>
    <w:r w:rsidR="00C42F4D">
      <w:rPr>
        <w:rFonts w:ascii="Arial" w:hAnsi="Arial" w:cs="Arial"/>
        <w:color w:val="1C2933"/>
        <w:sz w:val="16"/>
        <w:szCs w:val="16"/>
        <w:shd w:val="clear" w:color="auto" w:fill="FFFFFF"/>
        <w:lang w:val="en-US"/>
      </w:rPr>
      <w:t>35</w:t>
    </w:r>
    <w:r w:rsidRPr="00AC34CC">
      <w:rPr>
        <w:rFonts w:ascii="Arial" w:hAnsi="Arial" w:cs="Arial"/>
        <w:color w:val="1C2933"/>
        <w:sz w:val="16"/>
        <w:szCs w:val="16"/>
        <w:shd w:val="clear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62"/>
    <w:rsid w:val="00043530"/>
    <w:rsid w:val="00053B1D"/>
    <w:rsid w:val="000638F9"/>
    <w:rsid w:val="00195DFA"/>
    <w:rsid w:val="002B6263"/>
    <w:rsid w:val="00390678"/>
    <w:rsid w:val="00456E8F"/>
    <w:rsid w:val="004C4FD1"/>
    <w:rsid w:val="00504825"/>
    <w:rsid w:val="005757AE"/>
    <w:rsid w:val="005E0409"/>
    <w:rsid w:val="00794B5E"/>
    <w:rsid w:val="007A3AD5"/>
    <w:rsid w:val="007D1B1A"/>
    <w:rsid w:val="009C37C4"/>
    <w:rsid w:val="00AC34CC"/>
    <w:rsid w:val="00B37FC1"/>
    <w:rsid w:val="00C42F4D"/>
    <w:rsid w:val="00D130DA"/>
    <w:rsid w:val="00D801BB"/>
    <w:rsid w:val="00EA5C62"/>
    <w:rsid w:val="00EC363B"/>
    <w:rsid w:val="00F7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2D7807"/>
  <w14:defaultImageDpi w14:val="0"/>
  <w15:docId w15:val="{9F161E49-8763-4724-99F9-0D65BFB6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4CC"/>
  </w:style>
  <w:style w:type="paragraph" w:styleId="Footer">
    <w:name w:val="footer"/>
    <w:basedOn w:val="Normal"/>
    <w:link w:val="FooterChar"/>
    <w:uiPriority w:val="99"/>
    <w:unhideWhenUsed/>
    <w:rsid w:val="00AC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Antoaneta</dc:creator>
  <cp:keywords/>
  <dc:description/>
  <cp:lastModifiedBy>Antoaneta</cp:lastModifiedBy>
  <cp:revision>5</cp:revision>
  <dcterms:created xsi:type="dcterms:W3CDTF">2023-03-23T13:15:00Z</dcterms:created>
  <dcterms:modified xsi:type="dcterms:W3CDTF">2024-11-04T12:43:00Z</dcterms:modified>
</cp:coreProperties>
</file>