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535DC" w14:textId="505E683E" w:rsidR="009A318E" w:rsidRDefault="004D421A">
      <w:pPr>
        <w:widowControl w:val="0"/>
        <w:autoSpaceDE w:val="0"/>
        <w:autoSpaceDN w:val="0"/>
        <w:adjustRightInd w:val="0"/>
        <w:spacing w:after="0" w:line="240" w:lineRule="auto"/>
        <w:jc w:val="right"/>
        <w:rPr>
          <w:rFonts w:ascii="Arial" w:hAnsi="Arial" w:cs="Arial"/>
          <w:sz w:val="18"/>
          <w:szCs w:val="18"/>
        </w:rPr>
      </w:pPr>
      <w:r>
        <w:rPr>
          <w:rFonts w:ascii="Arial" w:hAnsi="Arial" w:cs="Arial"/>
          <w:sz w:val="16"/>
          <w:szCs w:val="16"/>
          <w:lang w:val="ru-RU"/>
        </w:rPr>
        <w:t>[#</w:t>
      </w:r>
      <w:proofErr w:type="gramStart"/>
      <w:r>
        <w:rPr>
          <w:rFonts w:ascii="Arial" w:hAnsi="Arial" w:cs="Arial"/>
          <w:sz w:val="16"/>
          <w:szCs w:val="16"/>
          <w:lang w:val="ru-RU"/>
        </w:rPr>
        <w:t>ГРАН:0:0</w:t>
      </w:r>
      <w:proofErr w:type="gramEnd"/>
      <w:r>
        <w:rPr>
          <w:rFonts w:ascii="Arial" w:hAnsi="Arial" w:cs="Arial"/>
          <w:sz w:val="16"/>
          <w:szCs w:val="16"/>
          <w:lang w:val="ru-RU"/>
        </w:rPr>
        <w:t>][#БАНТ][#СТРА#0][#СТРН#1]</w:t>
      </w:r>
      <w:r>
        <w:rPr>
          <w:rFonts w:ascii="Arial" w:hAnsi="Arial" w:cs="Arial"/>
          <w:color w:val="000000"/>
          <w:sz w:val="16"/>
          <w:szCs w:val="16"/>
          <w:lang w:val="ru-RU"/>
        </w:rPr>
        <w:t>[#НУЛА#1]</w:t>
      </w:r>
      <w:r>
        <w:rPr>
          <w:rFonts w:ascii="Arial" w:hAnsi="Arial" w:cs="Arial"/>
          <w:color w:val="000000"/>
          <w:sz w:val="16"/>
          <w:szCs w:val="16"/>
        </w:rPr>
        <w:t>[#ТЕКМ#Д</w:t>
      </w:r>
      <w:r w:rsidR="0064593E">
        <w:rPr>
          <w:rFonts w:ascii="Arial" w:hAnsi="Arial" w:cs="Arial"/>
          <w:color w:val="000000"/>
          <w:sz w:val="16"/>
          <w:szCs w:val="16"/>
        </w:rPr>
        <w:t>2025</w:t>
      </w:r>
      <w:r>
        <w:rPr>
          <w:rFonts w:ascii="Arial" w:hAnsi="Arial" w:cs="Arial"/>
          <w:color w:val="000000"/>
          <w:sz w:val="16"/>
          <w:szCs w:val="16"/>
        </w:rPr>
        <w:t>]</w:t>
      </w:r>
      <w:r>
        <w:rPr>
          <w:rFonts w:ascii="Arial" w:hAnsi="Arial" w:cs="Arial"/>
          <w:color w:val="1C2933"/>
          <w:sz w:val="16"/>
          <w:szCs w:val="16"/>
          <w:highlight w:val="white"/>
        </w:rPr>
        <w:t>[#ДСТР#35]</w:t>
      </w:r>
      <w:r w:rsidR="009B6AED">
        <w:rPr>
          <w:rFonts w:ascii="Arial" w:hAnsi="Arial" w:cs="Arial"/>
          <w:b/>
          <w:bCs/>
          <w:sz w:val="18"/>
          <w:szCs w:val="18"/>
        </w:rPr>
        <w:t>Образец № 3</w:t>
      </w:r>
    </w:p>
    <w:tbl>
      <w:tblPr>
        <w:tblW w:w="10987" w:type="dxa"/>
        <w:jc w:val="center"/>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564"/>
        <w:gridCol w:w="1585"/>
        <w:gridCol w:w="185"/>
        <w:gridCol w:w="394"/>
        <w:gridCol w:w="394"/>
        <w:gridCol w:w="85"/>
        <w:gridCol w:w="309"/>
        <w:gridCol w:w="116"/>
        <w:gridCol w:w="278"/>
        <w:gridCol w:w="394"/>
        <w:gridCol w:w="394"/>
        <w:gridCol w:w="351"/>
        <w:gridCol w:w="43"/>
        <w:gridCol w:w="394"/>
        <w:gridCol w:w="1338"/>
        <w:gridCol w:w="352"/>
        <w:gridCol w:w="1266"/>
        <w:gridCol w:w="293"/>
        <w:gridCol w:w="283"/>
        <w:gridCol w:w="1969"/>
      </w:tblGrid>
      <w:tr w:rsidR="009A318E" w14:paraId="5B017C9A" w14:textId="77777777" w:rsidTr="0079163D">
        <w:trPr>
          <w:trHeight w:val="181"/>
          <w:jc w:val="center"/>
        </w:trPr>
        <w:tc>
          <w:tcPr>
            <w:tcW w:w="10987" w:type="dxa"/>
            <w:gridSpan w:val="20"/>
            <w:tcBorders>
              <w:top w:val="single" w:sz="2" w:space="0" w:color="auto"/>
              <w:bottom w:val="single" w:sz="2" w:space="0" w:color="auto"/>
            </w:tcBorders>
            <w:shd w:val="clear" w:color="auto" w:fill="F2F2F2"/>
            <w:vAlign w:val="center"/>
          </w:tcPr>
          <w:p w14:paraId="791FFB88" w14:textId="77777777" w:rsidR="009A318E" w:rsidRDefault="009B6AED">
            <w:pPr>
              <w:widowControl w:val="0"/>
              <w:tabs>
                <w:tab w:val="left" w:pos="890"/>
              </w:tabs>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 xml:space="preserve">НАИМЕНОВАНИЕ/ИМЕ НА ПРЕДПРИЯТИЕТО ИЛИ НА САМООСИГУРЯВАЩОТО СЕ ЛИЦЕ </w:t>
            </w:r>
          </w:p>
        </w:tc>
      </w:tr>
      <w:tr w:rsidR="009A318E" w14:paraId="5EC5D28D" w14:textId="77777777" w:rsidTr="0079163D">
        <w:trPr>
          <w:trHeight w:val="281"/>
          <w:jc w:val="center"/>
        </w:trPr>
        <w:tc>
          <w:tcPr>
            <w:tcW w:w="10987" w:type="dxa"/>
            <w:gridSpan w:val="20"/>
            <w:tcBorders>
              <w:top w:val="single" w:sz="2" w:space="0" w:color="auto"/>
              <w:bottom w:val="single" w:sz="2" w:space="0" w:color="auto"/>
            </w:tcBorders>
            <w:vAlign w:val="center"/>
          </w:tcPr>
          <w:p w14:paraId="631604DF" w14:textId="77777777" w:rsidR="009A318E" w:rsidRDefault="009B6AED">
            <w:pPr>
              <w:widowControl w:val="0"/>
              <w:tabs>
                <w:tab w:val="left" w:pos="890"/>
              </w:tabs>
              <w:autoSpaceDE w:val="0"/>
              <w:autoSpaceDN w:val="0"/>
              <w:adjustRightInd w:val="0"/>
              <w:spacing w:after="0" w:line="240" w:lineRule="auto"/>
              <w:jc w:val="center"/>
              <w:rPr>
                <w:rFonts w:ascii="Arial" w:hAnsi="Arial" w:cs="Arial"/>
                <w:b/>
                <w:bCs/>
                <w:sz w:val="16"/>
                <w:szCs w:val="16"/>
              </w:rPr>
            </w:pPr>
            <w:r>
              <w:rPr>
                <w:rFonts w:ascii="Arial" w:hAnsi="Arial" w:cs="Arial"/>
                <w:b/>
                <w:bCs/>
                <w:sz w:val="20"/>
                <w:szCs w:val="20"/>
              </w:rPr>
              <w:t>[#ИМПР:0]</w:t>
            </w:r>
          </w:p>
        </w:tc>
      </w:tr>
      <w:tr w:rsidR="009A318E" w14:paraId="27619D69" w14:textId="77777777" w:rsidTr="0079163D">
        <w:trPr>
          <w:trHeight w:val="323"/>
          <w:jc w:val="center"/>
        </w:trPr>
        <w:tc>
          <w:tcPr>
            <w:tcW w:w="3632" w:type="dxa"/>
            <w:gridSpan w:val="8"/>
            <w:tcBorders>
              <w:top w:val="single" w:sz="2" w:space="0" w:color="auto"/>
              <w:bottom w:val="single" w:sz="2" w:space="0" w:color="auto"/>
              <w:right w:val="single" w:sz="2" w:space="0" w:color="auto"/>
            </w:tcBorders>
            <w:shd w:val="clear" w:color="auto" w:fill="F2F2F2"/>
            <w:vAlign w:val="center"/>
          </w:tcPr>
          <w:p w14:paraId="662B4882" w14:textId="77777777" w:rsidR="009A318E" w:rsidRDefault="009B6AED">
            <w:pPr>
              <w:widowControl w:val="0"/>
              <w:autoSpaceDE w:val="0"/>
              <w:autoSpaceDN w:val="0"/>
              <w:adjustRightInd w:val="0"/>
              <w:spacing w:after="0" w:line="240" w:lineRule="auto"/>
              <w:ind w:right="-108"/>
              <w:rPr>
                <w:rFonts w:ascii="Arial" w:hAnsi="Arial" w:cs="Arial"/>
                <w:b/>
                <w:bCs/>
                <w:sz w:val="18"/>
                <w:szCs w:val="18"/>
              </w:rPr>
            </w:pPr>
            <w:r>
              <w:rPr>
                <w:rFonts w:ascii="Arial" w:hAnsi="Arial" w:cs="Arial"/>
                <w:b/>
                <w:bCs/>
                <w:sz w:val="18"/>
                <w:szCs w:val="18"/>
              </w:rPr>
              <w:t>ЕИК/Служебен № от регистъра на НАП</w:t>
            </w:r>
          </w:p>
        </w:tc>
        <w:tc>
          <w:tcPr>
            <w:tcW w:w="7355" w:type="dxa"/>
            <w:gridSpan w:val="12"/>
            <w:tcBorders>
              <w:top w:val="single" w:sz="2" w:space="0" w:color="auto"/>
              <w:left w:val="single" w:sz="2" w:space="0" w:color="auto"/>
              <w:bottom w:val="single" w:sz="2" w:space="0" w:color="auto"/>
            </w:tcBorders>
            <w:shd w:val="clear" w:color="auto" w:fill="F2F2F2"/>
            <w:vAlign w:val="center"/>
          </w:tcPr>
          <w:p w14:paraId="2589828A" w14:textId="77777777" w:rsidR="009A318E" w:rsidRDefault="009B6AED">
            <w:pPr>
              <w:widowControl w:val="0"/>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Териториална дирекция на НАП по регистрация</w:t>
            </w:r>
          </w:p>
        </w:tc>
      </w:tr>
      <w:tr w:rsidR="009A318E" w14:paraId="3D62AA84" w14:textId="77777777" w:rsidTr="0079163D">
        <w:trPr>
          <w:trHeight w:val="361"/>
          <w:jc w:val="center"/>
        </w:trPr>
        <w:tc>
          <w:tcPr>
            <w:tcW w:w="3632" w:type="dxa"/>
            <w:gridSpan w:val="8"/>
            <w:tcBorders>
              <w:top w:val="single" w:sz="2" w:space="0" w:color="auto"/>
              <w:bottom w:val="single" w:sz="2" w:space="0" w:color="auto"/>
              <w:right w:val="single" w:sz="2" w:space="0" w:color="auto"/>
            </w:tcBorders>
            <w:vAlign w:val="center"/>
          </w:tcPr>
          <w:p w14:paraId="66E07E3D" w14:textId="77777777" w:rsidR="009A318E" w:rsidRDefault="009B6AED">
            <w:pPr>
              <w:widowControl w:val="0"/>
              <w:autoSpaceDE w:val="0"/>
              <w:autoSpaceDN w:val="0"/>
              <w:adjustRightInd w:val="0"/>
              <w:spacing w:after="0" w:line="240" w:lineRule="auto"/>
              <w:jc w:val="center"/>
              <w:rPr>
                <w:rFonts w:ascii="Arial" w:hAnsi="Arial" w:cs="Arial"/>
                <w:sz w:val="14"/>
                <w:szCs w:val="14"/>
              </w:rPr>
            </w:pPr>
            <w:r>
              <w:rPr>
                <w:rFonts w:ascii="Arial" w:hAnsi="Arial" w:cs="Arial"/>
                <w:b/>
                <w:bCs/>
                <w:sz w:val="20"/>
                <w:szCs w:val="20"/>
              </w:rPr>
              <w:t>[#БУЛН:0]</w:t>
            </w:r>
          </w:p>
        </w:tc>
        <w:tc>
          <w:tcPr>
            <w:tcW w:w="7355" w:type="dxa"/>
            <w:gridSpan w:val="12"/>
            <w:tcBorders>
              <w:top w:val="single" w:sz="2" w:space="0" w:color="auto"/>
              <w:left w:val="single" w:sz="2" w:space="0" w:color="auto"/>
              <w:bottom w:val="single" w:sz="2" w:space="0" w:color="auto"/>
            </w:tcBorders>
            <w:vAlign w:val="center"/>
          </w:tcPr>
          <w:p w14:paraId="4D57D3BC" w14:textId="77777777" w:rsidR="009A318E" w:rsidRDefault="009B6AED">
            <w:pPr>
              <w:widowControl w:val="0"/>
              <w:autoSpaceDE w:val="0"/>
              <w:autoSpaceDN w:val="0"/>
              <w:adjustRightInd w:val="0"/>
              <w:spacing w:after="0" w:line="240" w:lineRule="auto"/>
              <w:jc w:val="center"/>
              <w:rPr>
                <w:rFonts w:ascii="Arial" w:hAnsi="Arial" w:cs="Arial"/>
                <w:b/>
                <w:bCs/>
                <w:sz w:val="14"/>
                <w:szCs w:val="14"/>
              </w:rPr>
            </w:pPr>
            <w:r>
              <w:rPr>
                <w:rFonts w:ascii="Arial" w:hAnsi="Arial" w:cs="Arial"/>
                <w:b/>
                <w:bCs/>
                <w:sz w:val="20"/>
                <w:szCs w:val="20"/>
              </w:rPr>
              <w:t>[#СМПО#4:0]</w:t>
            </w:r>
          </w:p>
        </w:tc>
      </w:tr>
      <w:tr w:rsidR="009A318E" w14:paraId="5A7B1B42" w14:textId="77777777" w:rsidTr="0079163D">
        <w:trPr>
          <w:trHeight w:val="234"/>
          <w:jc w:val="center"/>
        </w:trPr>
        <w:tc>
          <w:tcPr>
            <w:tcW w:w="10987" w:type="dxa"/>
            <w:gridSpan w:val="20"/>
            <w:tcBorders>
              <w:top w:val="single" w:sz="2" w:space="0" w:color="auto"/>
              <w:bottom w:val="single" w:sz="2" w:space="0" w:color="auto"/>
            </w:tcBorders>
            <w:vAlign w:val="center"/>
          </w:tcPr>
          <w:p w14:paraId="0D344DEB" w14:textId="77777777" w:rsidR="009A318E" w:rsidRDefault="009B6AED">
            <w:pPr>
              <w:widowControl w:val="0"/>
              <w:autoSpaceDE w:val="0"/>
              <w:autoSpaceDN w:val="0"/>
              <w:adjustRightInd w:val="0"/>
              <w:spacing w:before="240" w:after="0" w:line="240" w:lineRule="auto"/>
              <w:jc w:val="center"/>
              <w:rPr>
                <w:rFonts w:ascii="Arial" w:hAnsi="Arial" w:cs="Arial"/>
                <w:b/>
                <w:bCs/>
                <w:sz w:val="20"/>
                <w:szCs w:val="20"/>
              </w:rPr>
            </w:pPr>
            <w:r>
              <w:rPr>
                <w:rFonts w:ascii="Arial" w:hAnsi="Arial" w:cs="Arial"/>
                <w:b/>
                <w:bCs/>
                <w:sz w:val="20"/>
                <w:szCs w:val="20"/>
              </w:rPr>
              <w:t xml:space="preserve">СЛУЖЕБНА БЕЛЕЖКА </w:t>
            </w:r>
          </w:p>
          <w:p w14:paraId="2A9DDA2F" w14:textId="77777777" w:rsidR="009A318E" w:rsidRDefault="009B6AED">
            <w:pPr>
              <w:widowControl w:val="0"/>
              <w:autoSpaceDE w:val="0"/>
              <w:autoSpaceDN w:val="0"/>
              <w:adjustRightInd w:val="0"/>
              <w:spacing w:after="0" w:line="240" w:lineRule="auto"/>
              <w:jc w:val="center"/>
              <w:rPr>
                <w:rFonts w:ascii="Arial" w:hAnsi="Arial" w:cs="Arial"/>
                <w:b/>
                <w:bCs/>
                <w:sz w:val="18"/>
                <w:szCs w:val="18"/>
              </w:rPr>
            </w:pPr>
            <w:r>
              <w:rPr>
                <w:rFonts w:ascii="Arial" w:hAnsi="Arial" w:cs="Arial"/>
                <w:b/>
                <w:bCs/>
                <w:sz w:val="18"/>
                <w:szCs w:val="18"/>
              </w:rPr>
              <w:t xml:space="preserve">за доходи от друга стопанска дейност и/или от наем или от друго възмездно предоставяне </w:t>
            </w:r>
          </w:p>
          <w:p w14:paraId="04C7FE31" w14:textId="77777777" w:rsidR="009A318E" w:rsidRDefault="009B6AED">
            <w:pPr>
              <w:widowControl w:val="0"/>
              <w:autoSpaceDE w:val="0"/>
              <w:autoSpaceDN w:val="0"/>
              <w:adjustRightInd w:val="0"/>
              <w:spacing w:after="0" w:line="240" w:lineRule="auto"/>
              <w:jc w:val="center"/>
              <w:rPr>
                <w:rFonts w:ascii="Arial" w:hAnsi="Arial" w:cs="Arial"/>
                <w:b/>
                <w:bCs/>
                <w:sz w:val="18"/>
                <w:szCs w:val="18"/>
              </w:rPr>
            </w:pPr>
            <w:r>
              <w:rPr>
                <w:rFonts w:ascii="Arial" w:hAnsi="Arial" w:cs="Arial"/>
                <w:b/>
                <w:bCs/>
                <w:sz w:val="18"/>
                <w:szCs w:val="18"/>
              </w:rPr>
              <w:t xml:space="preserve">за ползване на права или имущество </w:t>
            </w:r>
          </w:p>
          <w:p w14:paraId="076F4B5C" w14:textId="77777777" w:rsidR="009A318E" w:rsidRDefault="009B6AED">
            <w:pPr>
              <w:widowControl w:val="0"/>
              <w:autoSpaceDE w:val="0"/>
              <w:autoSpaceDN w:val="0"/>
              <w:adjustRightInd w:val="0"/>
              <w:spacing w:after="240" w:line="240" w:lineRule="auto"/>
              <w:jc w:val="center"/>
              <w:rPr>
                <w:rFonts w:ascii="Arial" w:hAnsi="Arial" w:cs="Arial"/>
                <w:i/>
                <w:iCs/>
                <w:sz w:val="16"/>
                <w:szCs w:val="16"/>
              </w:rPr>
            </w:pPr>
            <w:r>
              <w:rPr>
                <w:rFonts w:ascii="Arial" w:hAnsi="Arial" w:cs="Arial"/>
                <w:i/>
                <w:iCs/>
                <w:sz w:val="16"/>
                <w:szCs w:val="16"/>
              </w:rPr>
              <w:t>(по чл. 45, ал. 5 от ЗДДФЛ)</w:t>
            </w:r>
          </w:p>
          <w:p w14:paraId="53AACCAE" w14:textId="77777777" w:rsidR="009A318E" w:rsidRDefault="009B6AED">
            <w:pPr>
              <w:widowControl w:val="0"/>
              <w:autoSpaceDE w:val="0"/>
              <w:autoSpaceDN w:val="0"/>
              <w:adjustRightInd w:val="0"/>
              <w:spacing w:after="0" w:line="240" w:lineRule="auto"/>
              <w:ind w:right="-108"/>
              <w:jc w:val="both"/>
              <w:rPr>
                <w:rFonts w:ascii="Arial" w:hAnsi="Arial" w:cs="Arial"/>
                <w:b/>
                <w:bCs/>
                <w:sz w:val="18"/>
                <w:szCs w:val="18"/>
              </w:rPr>
            </w:pPr>
            <w:r>
              <w:rPr>
                <w:rFonts w:ascii="Arial" w:hAnsi="Arial" w:cs="Arial"/>
                <w:b/>
                <w:bCs/>
                <w:sz w:val="18"/>
                <w:szCs w:val="18"/>
              </w:rPr>
              <w:t>Настоящата служебна бележка се издава на:</w:t>
            </w:r>
          </w:p>
        </w:tc>
      </w:tr>
      <w:tr w:rsidR="009A318E" w14:paraId="28D06475" w14:textId="77777777" w:rsidTr="0079163D">
        <w:trPr>
          <w:trHeight w:val="279"/>
          <w:jc w:val="center"/>
        </w:trPr>
        <w:tc>
          <w:tcPr>
            <w:tcW w:w="2149" w:type="dxa"/>
            <w:gridSpan w:val="2"/>
            <w:tcBorders>
              <w:top w:val="single" w:sz="2" w:space="0" w:color="auto"/>
              <w:bottom w:val="single" w:sz="2" w:space="0" w:color="auto"/>
              <w:right w:val="single" w:sz="2" w:space="0" w:color="auto"/>
            </w:tcBorders>
            <w:shd w:val="clear" w:color="auto" w:fill="F2F2F2"/>
            <w:vAlign w:val="center"/>
          </w:tcPr>
          <w:p w14:paraId="3FD189F8" w14:textId="77777777" w:rsidR="009A318E" w:rsidRDefault="009B6AED">
            <w:pPr>
              <w:widowControl w:val="0"/>
              <w:autoSpaceDE w:val="0"/>
              <w:autoSpaceDN w:val="0"/>
              <w:adjustRightInd w:val="0"/>
              <w:spacing w:after="0" w:line="240" w:lineRule="auto"/>
              <w:ind w:right="-108"/>
              <w:rPr>
                <w:rFonts w:ascii="Arial" w:hAnsi="Arial" w:cs="Arial"/>
                <w:sz w:val="16"/>
                <w:szCs w:val="16"/>
              </w:rPr>
            </w:pPr>
            <w:r>
              <w:rPr>
                <w:rFonts w:ascii="Arial" w:hAnsi="Arial" w:cs="Arial"/>
                <w:b/>
                <w:bCs/>
                <w:sz w:val="16"/>
                <w:szCs w:val="16"/>
              </w:rPr>
              <w:t>Собствено име, презиме и фамилно име</w:t>
            </w:r>
            <w:r>
              <w:rPr>
                <w:rFonts w:ascii="Arial" w:hAnsi="Arial" w:cs="Arial"/>
                <w:sz w:val="16"/>
                <w:szCs w:val="16"/>
              </w:rPr>
              <w:t xml:space="preserve">        </w:t>
            </w:r>
            <w:r>
              <w:rPr>
                <w:rFonts w:ascii="Arial" w:hAnsi="Arial" w:cs="Arial"/>
                <w:b/>
                <w:bCs/>
                <w:sz w:val="16"/>
                <w:szCs w:val="16"/>
              </w:rPr>
              <w:t>&gt;&gt;</w:t>
            </w:r>
          </w:p>
        </w:tc>
        <w:tc>
          <w:tcPr>
            <w:tcW w:w="4675" w:type="dxa"/>
            <w:gridSpan w:val="13"/>
            <w:tcBorders>
              <w:top w:val="single" w:sz="2" w:space="0" w:color="auto"/>
              <w:left w:val="single" w:sz="2" w:space="0" w:color="auto"/>
              <w:bottom w:val="single" w:sz="2" w:space="0" w:color="auto"/>
              <w:right w:val="single" w:sz="2" w:space="0" w:color="auto"/>
            </w:tcBorders>
            <w:vAlign w:val="center"/>
          </w:tcPr>
          <w:p w14:paraId="64A6C483" w14:textId="77777777" w:rsidR="009A318E" w:rsidRDefault="009B6AE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t>[#ИМЕС:0]</w:t>
            </w:r>
          </w:p>
        </w:tc>
        <w:tc>
          <w:tcPr>
            <w:tcW w:w="1618" w:type="dxa"/>
            <w:gridSpan w:val="2"/>
            <w:tcBorders>
              <w:top w:val="single" w:sz="2" w:space="0" w:color="auto"/>
              <w:left w:val="single" w:sz="2" w:space="0" w:color="auto"/>
              <w:bottom w:val="single" w:sz="2" w:space="0" w:color="auto"/>
              <w:right w:val="single" w:sz="2" w:space="0" w:color="auto"/>
            </w:tcBorders>
            <w:shd w:val="clear" w:color="auto" w:fill="F2F2F2"/>
            <w:vAlign w:val="center"/>
          </w:tcPr>
          <w:p w14:paraId="6CCDB220" w14:textId="77777777" w:rsidR="009A318E" w:rsidRDefault="009B6AED">
            <w:pPr>
              <w:widowControl w:val="0"/>
              <w:autoSpaceDE w:val="0"/>
              <w:autoSpaceDN w:val="0"/>
              <w:adjustRightInd w:val="0"/>
              <w:spacing w:after="0" w:line="240" w:lineRule="auto"/>
              <w:ind w:right="-108"/>
              <w:rPr>
                <w:rFonts w:ascii="Arial" w:hAnsi="Arial" w:cs="Arial"/>
                <w:b/>
                <w:bCs/>
                <w:sz w:val="14"/>
                <w:szCs w:val="14"/>
              </w:rPr>
            </w:pPr>
            <w:r>
              <w:rPr>
                <w:rFonts w:ascii="Arial" w:hAnsi="Arial" w:cs="Arial"/>
                <w:b/>
                <w:bCs/>
                <w:sz w:val="14"/>
                <w:szCs w:val="14"/>
              </w:rPr>
              <w:t>ЕГН/ЛНЧ/сл. № от регистъра на НАП &gt;&gt;</w:t>
            </w:r>
          </w:p>
        </w:tc>
        <w:tc>
          <w:tcPr>
            <w:tcW w:w="2545" w:type="dxa"/>
            <w:gridSpan w:val="3"/>
            <w:tcBorders>
              <w:top w:val="single" w:sz="2" w:space="0" w:color="auto"/>
              <w:left w:val="single" w:sz="2" w:space="0" w:color="auto"/>
              <w:bottom w:val="single" w:sz="2" w:space="0" w:color="auto"/>
            </w:tcBorders>
            <w:vAlign w:val="center"/>
          </w:tcPr>
          <w:p w14:paraId="2A375BFB" w14:textId="77777777" w:rsidR="009A318E" w:rsidRDefault="009B6AED">
            <w:pPr>
              <w:widowControl w:val="0"/>
              <w:autoSpaceDE w:val="0"/>
              <w:autoSpaceDN w:val="0"/>
              <w:adjustRightInd w:val="0"/>
              <w:spacing w:after="0" w:line="240" w:lineRule="auto"/>
              <w:jc w:val="center"/>
              <w:rPr>
                <w:rFonts w:ascii="Arial" w:hAnsi="Arial" w:cs="Arial"/>
                <w:sz w:val="20"/>
                <w:szCs w:val="20"/>
              </w:rPr>
            </w:pPr>
            <w:r>
              <w:rPr>
                <w:rFonts w:ascii="Arial" w:hAnsi="Arial" w:cs="Arial"/>
                <w:b/>
                <w:bCs/>
                <w:sz w:val="20"/>
                <w:szCs w:val="20"/>
              </w:rPr>
              <w:t>[#ЕГНС]</w:t>
            </w:r>
          </w:p>
        </w:tc>
      </w:tr>
      <w:tr w:rsidR="009A318E" w14:paraId="12C53E4A" w14:textId="77777777" w:rsidTr="0079163D">
        <w:trPr>
          <w:trHeight w:val="132"/>
          <w:jc w:val="center"/>
        </w:trPr>
        <w:tc>
          <w:tcPr>
            <w:tcW w:w="10987" w:type="dxa"/>
            <w:gridSpan w:val="20"/>
            <w:tcBorders>
              <w:top w:val="single" w:sz="2" w:space="0" w:color="auto"/>
              <w:bottom w:val="single" w:sz="2" w:space="0" w:color="auto"/>
            </w:tcBorders>
            <w:vAlign w:val="center"/>
          </w:tcPr>
          <w:p w14:paraId="5DAA9FCA" w14:textId="77777777" w:rsidR="009A318E" w:rsidRDefault="009A318E">
            <w:pPr>
              <w:widowControl w:val="0"/>
              <w:autoSpaceDE w:val="0"/>
              <w:autoSpaceDN w:val="0"/>
              <w:adjustRightInd w:val="0"/>
              <w:spacing w:after="0" w:line="240" w:lineRule="auto"/>
              <w:rPr>
                <w:rFonts w:ascii="Arial" w:hAnsi="Arial" w:cs="Arial"/>
                <w:b/>
                <w:bCs/>
                <w:sz w:val="4"/>
                <w:szCs w:val="4"/>
              </w:rPr>
            </w:pPr>
          </w:p>
          <w:p w14:paraId="75C0E691" w14:textId="1EE44ECA" w:rsidR="009A318E" w:rsidRDefault="009B6AED">
            <w:pPr>
              <w:widowControl w:val="0"/>
              <w:autoSpaceDE w:val="0"/>
              <w:autoSpaceDN w:val="0"/>
              <w:adjustRightInd w:val="0"/>
              <w:spacing w:after="0" w:line="240" w:lineRule="auto"/>
              <w:ind w:right="-108"/>
              <w:rPr>
                <w:rFonts w:ascii="Arial" w:hAnsi="Arial" w:cs="Arial"/>
                <w:b/>
                <w:bCs/>
                <w:sz w:val="16"/>
                <w:szCs w:val="16"/>
              </w:rPr>
            </w:pPr>
            <w:r>
              <w:rPr>
                <w:rFonts w:ascii="Arial" w:hAnsi="Arial" w:cs="Arial"/>
                <w:b/>
                <w:bCs/>
                <w:sz w:val="16"/>
                <w:szCs w:val="16"/>
              </w:rPr>
              <w:t xml:space="preserve">в уверение на това, че през </w:t>
            </w:r>
            <w:r w:rsidR="0064593E">
              <w:rPr>
                <w:rFonts w:ascii="Arial" w:hAnsi="Arial" w:cs="Arial"/>
                <w:b/>
                <w:bCs/>
                <w:sz w:val="16"/>
                <w:szCs w:val="16"/>
              </w:rPr>
              <w:t>2025</w:t>
            </w:r>
            <w:r>
              <w:rPr>
                <w:rFonts w:ascii="Arial" w:hAnsi="Arial" w:cs="Arial"/>
                <w:b/>
                <w:bCs/>
                <w:sz w:val="16"/>
                <w:szCs w:val="16"/>
              </w:rPr>
              <w:t xml:space="preserve"> година е придобил/а облагаем доход, както следва: </w:t>
            </w:r>
          </w:p>
          <w:p w14:paraId="045A2EE2" w14:textId="77777777" w:rsidR="009A318E" w:rsidRDefault="009A318E">
            <w:pPr>
              <w:widowControl w:val="0"/>
              <w:autoSpaceDE w:val="0"/>
              <w:autoSpaceDN w:val="0"/>
              <w:adjustRightInd w:val="0"/>
              <w:spacing w:after="0" w:line="240" w:lineRule="auto"/>
              <w:jc w:val="right"/>
              <w:rPr>
                <w:rFonts w:ascii="Arial" w:hAnsi="Arial" w:cs="Arial"/>
                <w:b/>
                <w:bCs/>
                <w:sz w:val="4"/>
                <w:szCs w:val="4"/>
              </w:rPr>
            </w:pPr>
          </w:p>
        </w:tc>
      </w:tr>
      <w:tr w:rsidR="009A318E" w14:paraId="679DF614" w14:textId="77777777" w:rsidTr="0079163D">
        <w:trPr>
          <w:trHeight w:val="227"/>
          <w:jc w:val="center"/>
        </w:trPr>
        <w:tc>
          <w:tcPr>
            <w:tcW w:w="564" w:type="dxa"/>
            <w:tcBorders>
              <w:top w:val="single" w:sz="2" w:space="0" w:color="auto"/>
              <w:bottom w:val="single" w:sz="2" w:space="0" w:color="auto"/>
              <w:right w:val="single" w:sz="2" w:space="0" w:color="auto"/>
            </w:tcBorders>
            <w:shd w:val="clear" w:color="auto" w:fill="F2F2F2"/>
            <w:vAlign w:val="center"/>
          </w:tcPr>
          <w:p w14:paraId="33F35A7A" w14:textId="77777777" w:rsidR="009A318E" w:rsidRDefault="009B6AED">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w:t>
            </w:r>
          </w:p>
        </w:tc>
        <w:tc>
          <w:tcPr>
            <w:tcW w:w="2643" w:type="dxa"/>
            <w:gridSpan w:val="5"/>
            <w:tcBorders>
              <w:top w:val="single" w:sz="2" w:space="0" w:color="auto"/>
              <w:left w:val="single" w:sz="2" w:space="0" w:color="auto"/>
              <w:bottom w:val="single" w:sz="2" w:space="0" w:color="auto"/>
              <w:right w:val="single" w:sz="2" w:space="0" w:color="auto"/>
            </w:tcBorders>
            <w:shd w:val="clear" w:color="auto" w:fill="F2F2F2"/>
            <w:vAlign w:val="center"/>
          </w:tcPr>
          <w:p w14:paraId="19E2B9A3" w14:textId="77777777" w:rsidR="009A318E" w:rsidRDefault="009A318E">
            <w:pPr>
              <w:widowControl w:val="0"/>
              <w:autoSpaceDE w:val="0"/>
              <w:autoSpaceDN w:val="0"/>
              <w:adjustRightInd w:val="0"/>
              <w:spacing w:after="0" w:line="240" w:lineRule="auto"/>
              <w:jc w:val="center"/>
              <w:rPr>
                <w:rFonts w:ascii="Arial" w:hAnsi="Arial" w:cs="Arial"/>
                <w:b/>
                <w:bCs/>
                <w:sz w:val="16"/>
                <w:szCs w:val="16"/>
              </w:rPr>
            </w:pPr>
          </w:p>
        </w:tc>
        <w:tc>
          <w:tcPr>
            <w:tcW w:w="1842" w:type="dxa"/>
            <w:gridSpan w:val="6"/>
            <w:tcBorders>
              <w:top w:val="single" w:sz="2" w:space="0" w:color="auto"/>
              <w:left w:val="single" w:sz="2" w:space="0" w:color="auto"/>
              <w:bottom w:val="single" w:sz="2" w:space="0" w:color="auto"/>
              <w:right w:val="single" w:sz="2" w:space="0" w:color="auto"/>
            </w:tcBorders>
            <w:shd w:val="clear" w:color="auto" w:fill="F2F2F2"/>
            <w:vAlign w:val="center"/>
          </w:tcPr>
          <w:p w14:paraId="29F86859" w14:textId="77777777" w:rsidR="009A318E" w:rsidRDefault="009B6AED">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Доходи с код 301</w:t>
            </w:r>
          </w:p>
        </w:tc>
        <w:tc>
          <w:tcPr>
            <w:tcW w:w="2127" w:type="dxa"/>
            <w:gridSpan w:val="4"/>
            <w:tcBorders>
              <w:top w:val="single" w:sz="2" w:space="0" w:color="auto"/>
              <w:left w:val="single" w:sz="2" w:space="0" w:color="auto"/>
              <w:bottom w:val="single" w:sz="2" w:space="0" w:color="auto"/>
              <w:right w:val="single" w:sz="2" w:space="0" w:color="auto"/>
            </w:tcBorders>
            <w:shd w:val="clear" w:color="auto" w:fill="F2F2F2"/>
            <w:vAlign w:val="center"/>
          </w:tcPr>
          <w:p w14:paraId="39C7F8C5" w14:textId="052B111A" w:rsidR="009A318E" w:rsidRDefault="009B6AED">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Доходи с код от 302 до 305</w:t>
            </w:r>
            <w:r w:rsidR="00687113">
              <w:rPr>
                <w:rFonts w:ascii="Arial" w:hAnsi="Arial" w:cs="Arial"/>
                <w:b/>
                <w:bCs/>
                <w:sz w:val="16"/>
                <w:szCs w:val="16"/>
              </w:rPr>
              <w:t xml:space="preserve"> </w:t>
            </w:r>
            <w:r w:rsidR="008D37BD">
              <w:rPr>
                <w:rFonts w:ascii="Arial" w:hAnsi="Arial" w:cs="Arial"/>
                <w:b/>
                <w:bCs/>
                <w:sz w:val="16"/>
                <w:szCs w:val="16"/>
              </w:rPr>
              <w:t xml:space="preserve">и </w:t>
            </w:r>
            <w:bookmarkStart w:id="0" w:name="_GoBack"/>
            <w:bookmarkEnd w:id="0"/>
            <w:r w:rsidR="00687113">
              <w:rPr>
                <w:rFonts w:ascii="Arial" w:hAnsi="Arial" w:cs="Arial"/>
                <w:b/>
                <w:bCs/>
                <w:sz w:val="16"/>
                <w:szCs w:val="16"/>
              </w:rPr>
              <w:t>код 3061</w:t>
            </w:r>
          </w:p>
        </w:tc>
        <w:tc>
          <w:tcPr>
            <w:tcW w:w="1842" w:type="dxa"/>
            <w:gridSpan w:val="3"/>
            <w:tcBorders>
              <w:top w:val="single" w:sz="2" w:space="0" w:color="auto"/>
              <w:left w:val="single" w:sz="2" w:space="0" w:color="auto"/>
              <w:bottom w:val="single" w:sz="2" w:space="0" w:color="auto"/>
              <w:right w:val="single" w:sz="2" w:space="0" w:color="auto"/>
            </w:tcBorders>
            <w:shd w:val="clear" w:color="auto" w:fill="F2F2F2"/>
            <w:vAlign w:val="center"/>
          </w:tcPr>
          <w:p w14:paraId="479F809F" w14:textId="77777777" w:rsidR="009A318E" w:rsidRDefault="009B6AED">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Доходи с код 306 и 307</w:t>
            </w:r>
          </w:p>
        </w:tc>
        <w:tc>
          <w:tcPr>
            <w:tcW w:w="1969" w:type="dxa"/>
            <w:tcBorders>
              <w:top w:val="single" w:sz="2" w:space="0" w:color="auto"/>
              <w:left w:val="single" w:sz="2" w:space="0" w:color="auto"/>
              <w:bottom w:val="single" w:sz="2" w:space="0" w:color="auto"/>
            </w:tcBorders>
            <w:shd w:val="clear" w:color="auto" w:fill="F2F2F2"/>
            <w:vAlign w:val="center"/>
          </w:tcPr>
          <w:p w14:paraId="4D16328C" w14:textId="77777777" w:rsidR="009A318E" w:rsidRDefault="009B6AED">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Доходи с код от 401 до 403</w:t>
            </w:r>
          </w:p>
        </w:tc>
      </w:tr>
      <w:tr w:rsidR="009A318E" w14:paraId="67F4A0EE" w14:textId="77777777" w:rsidTr="0079163D">
        <w:trPr>
          <w:trHeight w:val="324"/>
          <w:jc w:val="center"/>
        </w:trPr>
        <w:tc>
          <w:tcPr>
            <w:tcW w:w="564" w:type="dxa"/>
            <w:tcBorders>
              <w:top w:val="single" w:sz="2" w:space="0" w:color="auto"/>
              <w:bottom w:val="single" w:sz="2" w:space="0" w:color="auto"/>
              <w:right w:val="single" w:sz="2" w:space="0" w:color="auto"/>
            </w:tcBorders>
            <w:shd w:val="clear" w:color="auto" w:fill="F2F2F2"/>
            <w:vAlign w:val="center"/>
          </w:tcPr>
          <w:p w14:paraId="31F65993" w14:textId="77777777" w:rsidR="009A318E" w:rsidRDefault="009B6AED">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1</w:t>
            </w:r>
          </w:p>
        </w:tc>
        <w:tc>
          <w:tcPr>
            <w:tcW w:w="2643" w:type="dxa"/>
            <w:gridSpan w:val="5"/>
            <w:tcBorders>
              <w:top w:val="single" w:sz="2" w:space="0" w:color="auto"/>
              <w:left w:val="single" w:sz="2" w:space="0" w:color="auto"/>
              <w:bottom w:val="single" w:sz="2" w:space="0" w:color="auto"/>
              <w:right w:val="single" w:sz="2" w:space="0" w:color="auto"/>
            </w:tcBorders>
            <w:shd w:val="clear" w:color="auto" w:fill="F2F2F2"/>
            <w:vAlign w:val="center"/>
          </w:tcPr>
          <w:p w14:paraId="52D71CFD" w14:textId="77777777" w:rsidR="009A318E" w:rsidRDefault="009B6AED">
            <w:pPr>
              <w:widowControl w:val="0"/>
              <w:autoSpaceDE w:val="0"/>
              <w:autoSpaceDN w:val="0"/>
              <w:adjustRightInd w:val="0"/>
              <w:spacing w:after="0" w:line="240" w:lineRule="auto"/>
              <w:ind w:right="-108"/>
              <w:rPr>
                <w:rFonts w:ascii="Arial" w:hAnsi="Arial" w:cs="Arial"/>
                <w:b/>
                <w:bCs/>
                <w:sz w:val="16"/>
                <w:szCs w:val="16"/>
              </w:rPr>
            </w:pPr>
            <w:r>
              <w:rPr>
                <w:rFonts w:ascii="Arial" w:hAnsi="Arial" w:cs="Arial"/>
                <w:b/>
                <w:bCs/>
                <w:sz w:val="16"/>
                <w:szCs w:val="16"/>
              </w:rPr>
              <w:t>Размер на изплатения доход</w:t>
            </w:r>
          </w:p>
        </w:tc>
        <w:tc>
          <w:tcPr>
            <w:tcW w:w="1842" w:type="dxa"/>
            <w:gridSpan w:val="6"/>
            <w:tcBorders>
              <w:top w:val="single" w:sz="2" w:space="0" w:color="auto"/>
              <w:left w:val="single" w:sz="2" w:space="0" w:color="auto"/>
              <w:bottom w:val="single" w:sz="2" w:space="0" w:color="auto"/>
              <w:right w:val="single" w:sz="2" w:space="0" w:color="auto"/>
            </w:tcBorders>
            <w:vAlign w:val="center"/>
          </w:tcPr>
          <w:p w14:paraId="218005C8" w14:textId="5DA4863F" w:rsidR="009A318E" w:rsidRDefault="009B6AED">
            <w:pPr>
              <w:widowControl w:val="0"/>
              <w:autoSpaceDE w:val="0"/>
              <w:autoSpaceDN w:val="0"/>
              <w:adjustRightInd w:val="0"/>
              <w:spacing w:after="0" w:line="240" w:lineRule="auto"/>
              <w:ind w:right="170"/>
              <w:jc w:val="right"/>
              <w:rPr>
                <w:rFonts w:ascii="Arial" w:hAnsi="Arial" w:cs="Arial"/>
                <w:sz w:val="16"/>
                <w:szCs w:val="16"/>
              </w:rPr>
            </w:pPr>
            <w:r>
              <w:rPr>
                <w:rFonts w:ascii="Arial" w:hAnsi="Arial" w:cs="Arial"/>
                <w:b/>
                <w:bCs/>
                <w:sz w:val="16"/>
                <w:szCs w:val="16"/>
              </w:rPr>
              <w:t>[#ОНАЧ#</w:t>
            </w:r>
            <w:r w:rsidR="0064593E">
              <w:rPr>
                <w:rFonts w:ascii="Arial" w:hAnsi="Arial" w:cs="Arial"/>
                <w:b/>
                <w:bCs/>
                <w:sz w:val="16"/>
                <w:szCs w:val="16"/>
              </w:rPr>
              <w:t>2025</w:t>
            </w:r>
            <w:r>
              <w:rPr>
                <w:rFonts w:ascii="Arial" w:hAnsi="Arial" w:cs="Arial"/>
                <w:b/>
                <w:bCs/>
                <w:sz w:val="16"/>
                <w:szCs w:val="16"/>
              </w:rPr>
              <w:t>:0#В#Х301]</w:t>
            </w:r>
          </w:p>
        </w:tc>
        <w:tc>
          <w:tcPr>
            <w:tcW w:w="2127" w:type="dxa"/>
            <w:gridSpan w:val="4"/>
            <w:tcBorders>
              <w:top w:val="single" w:sz="2" w:space="0" w:color="auto"/>
              <w:left w:val="single" w:sz="2" w:space="0" w:color="auto"/>
              <w:bottom w:val="single" w:sz="2" w:space="0" w:color="auto"/>
              <w:right w:val="single" w:sz="2" w:space="0" w:color="auto"/>
            </w:tcBorders>
            <w:vAlign w:val="center"/>
          </w:tcPr>
          <w:p w14:paraId="476A8466" w14:textId="30590F69" w:rsidR="009A318E" w:rsidRDefault="009B6AED" w:rsidP="00F006A0">
            <w:pPr>
              <w:widowControl w:val="0"/>
              <w:autoSpaceDE w:val="0"/>
              <w:autoSpaceDN w:val="0"/>
              <w:adjustRightInd w:val="0"/>
              <w:spacing w:after="0" w:line="240" w:lineRule="auto"/>
              <w:ind w:right="170"/>
              <w:jc w:val="right"/>
              <w:rPr>
                <w:rFonts w:ascii="Arial" w:hAnsi="Arial" w:cs="Arial"/>
                <w:sz w:val="16"/>
                <w:szCs w:val="16"/>
              </w:rPr>
            </w:pPr>
            <w:r>
              <w:rPr>
                <w:rFonts w:ascii="Arial" w:hAnsi="Arial" w:cs="Arial"/>
                <w:b/>
                <w:bCs/>
                <w:sz w:val="16"/>
                <w:szCs w:val="16"/>
              </w:rPr>
              <w:t>[#ОНАЧ#</w:t>
            </w:r>
            <w:r w:rsidR="0064593E">
              <w:rPr>
                <w:rFonts w:ascii="Arial" w:hAnsi="Arial" w:cs="Arial"/>
                <w:b/>
                <w:bCs/>
                <w:sz w:val="16"/>
                <w:szCs w:val="16"/>
              </w:rPr>
              <w:t>2025</w:t>
            </w:r>
            <w:r>
              <w:rPr>
                <w:rFonts w:ascii="Arial" w:hAnsi="Arial" w:cs="Arial"/>
                <w:b/>
                <w:bCs/>
                <w:sz w:val="16"/>
                <w:szCs w:val="16"/>
              </w:rPr>
              <w:t>#В#Х302+#ОНАЧ#</w:t>
            </w:r>
            <w:r w:rsidR="0064593E">
              <w:rPr>
                <w:rFonts w:ascii="Arial" w:hAnsi="Arial" w:cs="Arial"/>
                <w:b/>
                <w:bCs/>
                <w:sz w:val="16"/>
                <w:szCs w:val="16"/>
              </w:rPr>
              <w:t>2025</w:t>
            </w:r>
            <w:r>
              <w:rPr>
                <w:rFonts w:ascii="Arial" w:hAnsi="Arial" w:cs="Arial"/>
                <w:b/>
                <w:bCs/>
                <w:sz w:val="16"/>
                <w:szCs w:val="16"/>
              </w:rPr>
              <w:t>#В#Х303+</w:t>
            </w:r>
            <w:r w:rsidR="00F006A0">
              <w:rPr>
                <w:rFonts w:ascii="Arial" w:hAnsi="Arial" w:cs="Arial"/>
                <w:b/>
                <w:bCs/>
                <w:sz w:val="16"/>
                <w:szCs w:val="16"/>
              </w:rPr>
              <w:t>#ОНАЧ#</w:t>
            </w:r>
            <w:r w:rsidR="0064593E">
              <w:rPr>
                <w:rFonts w:ascii="Arial" w:hAnsi="Arial" w:cs="Arial"/>
                <w:b/>
                <w:bCs/>
                <w:sz w:val="16"/>
                <w:szCs w:val="16"/>
              </w:rPr>
              <w:t>2025</w:t>
            </w:r>
            <w:r w:rsidR="00F006A0">
              <w:rPr>
                <w:rFonts w:ascii="Arial" w:hAnsi="Arial" w:cs="Arial"/>
                <w:b/>
                <w:bCs/>
                <w:sz w:val="16"/>
                <w:szCs w:val="16"/>
              </w:rPr>
              <w:t>#В#Х3061</w:t>
            </w:r>
            <w:r w:rsidR="00811C4C">
              <w:rPr>
                <w:rFonts w:ascii="Arial" w:hAnsi="Arial" w:cs="Arial"/>
                <w:b/>
                <w:bCs/>
                <w:sz w:val="16"/>
                <w:szCs w:val="16"/>
              </w:rPr>
              <w:t>+</w:t>
            </w:r>
            <w:r>
              <w:rPr>
                <w:rFonts w:ascii="Arial" w:hAnsi="Arial" w:cs="Arial"/>
                <w:b/>
                <w:bCs/>
                <w:sz w:val="16"/>
                <w:szCs w:val="16"/>
              </w:rPr>
              <w:t>#ОНАЧ#</w:t>
            </w:r>
            <w:r w:rsidR="0064593E">
              <w:rPr>
                <w:rFonts w:ascii="Arial" w:hAnsi="Arial" w:cs="Arial"/>
                <w:b/>
                <w:bCs/>
                <w:sz w:val="16"/>
                <w:szCs w:val="16"/>
              </w:rPr>
              <w:t>2025</w:t>
            </w:r>
            <w:r>
              <w:rPr>
                <w:rFonts w:ascii="Arial" w:hAnsi="Arial" w:cs="Arial"/>
                <w:b/>
                <w:bCs/>
                <w:sz w:val="16"/>
                <w:szCs w:val="16"/>
              </w:rPr>
              <w:t>#В#Х304+#ОНАЧ#</w:t>
            </w:r>
            <w:r w:rsidR="0064593E">
              <w:rPr>
                <w:rFonts w:ascii="Arial" w:hAnsi="Arial" w:cs="Arial"/>
                <w:b/>
                <w:bCs/>
                <w:sz w:val="16"/>
                <w:szCs w:val="16"/>
              </w:rPr>
              <w:t>2025</w:t>
            </w:r>
            <w:r>
              <w:rPr>
                <w:rFonts w:ascii="Arial" w:hAnsi="Arial" w:cs="Arial"/>
                <w:b/>
                <w:bCs/>
                <w:sz w:val="16"/>
                <w:szCs w:val="16"/>
              </w:rPr>
              <w:t>#В#Х305:0]</w:t>
            </w:r>
          </w:p>
        </w:tc>
        <w:tc>
          <w:tcPr>
            <w:tcW w:w="1842" w:type="dxa"/>
            <w:gridSpan w:val="3"/>
            <w:tcBorders>
              <w:top w:val="single" w:sz="2" w:space="0" w:color="auto"/>
              <w:left w:val="single" w:sz="2" w:space="0" w:color="auto"/>
              <w:bottom w:val="single" w:sz="2" w:space="0" w:color="auto"/>
              <w:right w:val="single" w:sz="2" w:space="0" w:color="auto"/>
            </w:tcBorders>
            <w:vAlign w:val="center"/>
          </w:tcPr>
          <w:p w14:paraId="5C66267A" w14:textId="642DCCC9" w:rsidR="009A318E" w:rsidRDefault="009B6AED">
            <w:pPr>
              <w:widowControl w:val="0"/>
              <w:autoSpaceDE w:val="0"/>
              <w:autoSpaceDN w:val="0"/>
              <w:adjustRightInd w:val="0"/>
              <w:spacing w:after="0" w:line="240" w:lineRule="auto"/>
              <w:ind w:right="170"/>
              <w:jc w:val="right"/>
              <w:rPr>
                <w:rFonts w:ascii="Arial" w:hAnsi="Arial" w:cs="Arial"/>
                <w:b/>
                <w:bCs/>
                <w:sz w:val="16"/>
                <w:szCs w:val="16"/>
              </w:rPr>
            </w:pPr>
            <w:r>
              <w:rPr>
                <w:rFonts w:ascii="Arial" w:hAnsi="Arial" w:cs="Arial"/>
                <w:b/>
                <w:bCs/>
                <w:sz w:val="16"/>
                <w:szCs w:val="16"/>
              </w:rPr>
              <w:t>[#ОНАЧ#</w:t>
            </w:r>
            <w:r w:rsidR="0064593E">
              <w:rPr>
                <w:rFonts w:ascii="Arial" w:hAnsi="Arial" w:cs="Arial"/>
                <w:b/>
                <w:bCs/>
                <w:sz w:val="16"/>
                <w:szCs w:val="16"/>
              </w:rPr>
              <w:t>2025</w:t>
            </w:r>
            <w:r>
              <w:rPr>
                <w:rFonts w:ascii="Arial" w:hAnsi="Arial" w:cs="Arial"/>
                <w:b/>
                <w:bCs/>
                <w:sz w:val="16"/>
                <w:szCs w:val="16"/>
              </w:rPr>
              <w:t>#В#Х306+#ОНАЧ#</w:t>
            </w:r>
            <w:r w:rsidR="0064593E">
              <w:rPr>
                <w:rFonts w:ascii="Arial" w:hAnsi="Arial" w:cs="Arial"/>
                <w:b/>
                <w:bCs/>
                <w:sz w:val="16"/>
                <w:szCs w:val="16"/>
              </w:rPr>
              <w:t>2025</w:t>
            </w:r>
            <w:r>
              <w:rPr>
                <w:rFonts w:ascii="Arial" w:hAnsi="Arial" w:cs="Arial"/>
                <w:b/>
                <w:bCs/>
                <w:sz w:val="16"/>
                <w:szCs w:val="16"/>
              </w:rPr>
              <w:t>#В#Х3071+#ОНАЧ#</w:t>
            </w:r>
            <w:r w:rsidR="0064593E">
              <w:rPr>
                <w:rFonts w:ascii="Arial" w:hAnsi="Arial" w:cs="Arial"/>
                <w:b/>
                <w:bCs/>
                <w:sz w:val="16"/>
                <w:szCs w:val="16"/>
              </w:rPr>
              <w:t>2025</w:t>
            </w:r>
            <w:r>
              <w:rPr>
                <w:rFonts w:ascii="Arial" w:hAnsi="Arial" w:cs="Arial"/>
                <w:b/>
                <w:bCs/>
                <w:sz w:val="16"/>
                <w:szCs w:val="16"/>
              </w:rPr>
              <w:t>#В#Х3072+#ОНАЧ#</w:t>
            </w:r>
            <w:r w:rsidR="0064593E">
              <w:rPr>
                <w:rFonts w:ascii="Arial" w:hAnsi="Arial" w:cs="Arial"/>
                <w:b/>
                <w:bCs/>
                <w:sz w:val="16"/>
                <w:szCs w:val="16"/>
              </w:rPr>
              <w:t>2025</w:t>
            </w:r>
            <w:r>
              <w:rPr>
                <w:rFonts w:ascii="Arial" w:hAnsi="Arial" w:cs="Arial"/>
                <w:b/>
                <w:bCs/>
                <w:sz w:val="16"/>
                <w:szCs w:val="16"/>
              </w:rPr>
              <w:t>#В#Х3073+#ОНАЧ#</w:t>
            </w:r>
            <w:r w:rsidR="0064593E">
              <w:rPr>
                <w:rFonts w:ascii="Arial" w:hAnsi="Arial" w:cs="Arial"/>
                <w:b/>
                <w:bCs/>
                <w:sz w:val="16"/>
                <w:szCs w:val="16"/>
              </w:rPr>
              <w:t>2025</w:t>
            </w:r>
            <w:r>
              <w:rPr>
                <w:rFonts w:ascii="Arial" w:hAnsi="Arial" w:cs="Arial"/>
                <w:b/>
                <w:bCs/>
                <w:sz w:val="16"/>
                <w:szCs w:val="16"/>
              </w:rPr>
              <w:t>#В#Х3074+#ОНАЧ#</w:t>
            </w:r>
            <w:r w:rsidR="0064593E">
              <w:rPr>
                <w:rFonts w:ascii="Arial" w:hAnsi="Arial" w:cs="Arial"/>
                <w:b/>
                <w:bCs/>
                <w:sz w:val="16"/>
                <w:szCs w:val="16"/>
              </w:rPr>
              <w:t>2025</w:t>
            </w:r>
            <w:r>
              <w:rPr>
                <w:rFonts w:ascii="Arial" w:hAnsi="Arial" w:cs="Arial"/>
                <w:b/>
                <w:bCs/>
                <w:sz w:val="16"/>
                <w:szCs w:val="16"/>
              </w:rPr>
              <w:t>#В#Х3075+#ОНАЧ#</w:t>
            </w:r>
            <w:r w:rsidR="0064593E">
              <w:rPr>
                <w:rFonts w:ascii="Arial" w:hAnsi="Arial" w:cs="Arial"/>
                <w:b/>
                <w:bCs/>
                <w:sz w:val="16"/>
                <w:szCs w:val="16"/>
              </w:rPr>
              <w:t>2025</w:t>
            </w:r>
            <w:r>
              <w:rPr>
                <w:rFonts w:ascii="Arial" w:hAnsi="Arial" w:cs="Arial"/>
                <w:b/>
                <w:bCs/>
                <w:sz w:val="16"/>
                <w:szCs w:val="16"/>
              </w:rPr>
              <w:t>#В#Х3076+#ОНАЧ#</w:t>
            </w:r>
            <w:r w:rsidR="0064593E">
              <w:rPr>
                <w:rFonts w:ascii="Arial" w:hAnsi="Arial" w:cs="Arial"/>
                <w:b/>
                <w:bCs/>
                <w:sz w:val="16"/>
                <w:szCs w:val="16"/>
              </w:rPr>
              <w:t>2025</w:t>
            </w:r>
            <w:r>
              <w:rPr>
                <w:rFonts w:ascii="Arial" w:hAnsi="Arial" w:cs="Arial"/>
                <w:b/>
                <w:bCs/>
                <w:sz w:val="16"/>
                <w:szCs w:val="16"/>
              </w:rPr>
              <w:t>#В#Х3077+#ОНАЧ#</w:t>
            </w:r>
            <w:r w:rsidR="0064593E">
              <w:rPr>
                <w:rFonts w:ascii="Arial" w:hAnsi="Arial" w:cs="Arial"/>
                <w:b/>
                <w:bCs/>
                <w:sz w:val="16"/>
                <w:szCs w:val="16"/>
              </w:rPr>
              <w:t>2025</w:t>
            </w:r>
            <w:r>
              <w:rPr>
                <w:rFonts w:ascii="Arial" w:hAnsi="Arial" w:cs="Arial"/>
                <w:b/>
                <w:bCs/>
                <w:sz w:val="16"/>
                <w:szCs w:val="16"/>
              </w:rPr>
              <w:t>#В#Х3078+#ОНАЧ#</w:t>
            </w:r>
            <w:r w:rsidR="0064593E">
              <w:rPr>
                <w:rFonts w:ascii="Arial" w:hAnsi="Arial" w:cs="Arial"/>
                <w:b/>
                <w:bCs/>
                <w:sz w:val="16"/>
                <w:szCs w:val="16"/>
              </w:rPr>
              <w:t>2025</w:t>
            </w:r>
            <w:r>
              <w:rPr>
                <w:rFonts w:ascii="Arial" w:hAnsi="Arial" w:cs="Arial"/>
                <w:b/>
                <w:bCs/>
                <w:sz w:val="16"/>
                <w:szCs w:val="16"/>
              </w:rPr>
              <w:t>#В#Х3079+#ОНАЧ#</w:t>
            </w:r>
            <w:r w:rsidR="0064593E">
              <w:rPr>
                <w:rFonts w:ascii="Arial" w:hAnsi="Arial" w:cs="Arial"/>
                <w:b/>
                <w:bCs/>
                <w:sz w:val="16"/>
                <w:szCs w:val="16"/>
              </w:rPr>
              <w:t>2025</w:t>
            </w:r>
            <w:r>
              <w:rPr>
                <w:rFonts w:ascii="Arial" w:hAnsi="Arial" w:cs="Arial"/>
                <w:b/>
                <w:bCs/>
                <w:sz w:val="16"/>
                <w:szCs w:val="16"/>
              </w:rPr>
              <w:t>#В#Х30710+#ОНАЧ#</w:t>
            </w:r>
            <w:r w:rsidR="0064593E">
              <w:rPr>
                <w:rFonts w:ascii="Arial" w:hAnsi="Arial" w:cs="Arial"/>
                <w:b/>
                <w:bCs/>
                <w:sz w:val="16"/>
                <w:szCs w:val="16"/>
              </w:rPr>
              <w:t>2025</w:t>
            </w:r>
            <w:r>
              <w:rPr>
                <w:rFonts w:ascii="Arial" w:hAnsi="Arial" w:cs="Arial"/>
                <w:b/>
                <w:bCs/>
                <w:sz w:val="16"/>
                <w:szCs w:val="16"/>
              </w:rPr>
              <w:t>#В#Х30711+#ОНАЧ#</w:t>
            </w:r>
            <w:r w:rsidR="0064593E">
              <w:rPr>
                <w:rFonts w:ascii="Arial" w:hAnsi="Arial" w:cs="Arial"/>
                <w:b/>
                <w:bCs/>
                <w:sz w:val="16"/>
                <w:szCs w:val="16"/>
              </w:rPr>
              <w:t>2025</w:t>
            </w:r>
            <w:r>
              <w:rPr>
                <w:rFonts w:ascii="Arial" w:hAnsi="Arial" w:cs="Arial"/>
                <w:b/>
                <w:bCs/>
                <w:sz w:val="16"/>
                <w:szCs w:val="16"/>
              </w:rPr>
              <w:t>#В#Х30712+#ОНАЧ#</w:t>
            </w:r>
            <w:r w:rsidR="0064593E">
              <w:rPr>
                <w:rFonts w:ascii="Arial" w:hAnsi="Arial" w:cs="Arial"/>
                <w:b/>
                <w:bCs/>
                <w:sz w:val="16"/>
                <w:szCs w:val="16"/>
              </w:rPr>
              <w:t>2025</w:t>
            </w:r>
            <w:r>
              <w:rPr>
                <w:rFonts w:ascii="Arial" w:hAnsi="Arial" w:cs="Arial"/>
                <w:b/>
                <w:bCs/>
                <w:sz w:val="16"/>
                <w:szCs w:val="16"/>
              </w:rPr>
              <w:t>#В#Х30713+#ОНАЧ#</w:t>
            </w:r>
            <w:r w:rsidR="0064593E">
              <w:rPr>
                <w:rFonts w:ascii="Arial" w:hAnsi="Arial" w:cs="Arial"/>
                <w:b/>
                <w:bCs/>
                <w:sz w:val="16"/>
                <w:szCs w:val="16"/>
              </w:rPr>
              <w:t>2025</w:t>
            </w:r>
            <w:r>
              <w:rPr>
                <w:rFonts w:ascii="Arial" w:hAnsi="Arial" w:cs="Arial"/>
                <w:b/>
                <w:bCs/>
                <w:sz w:val="16"/>
                <w:szCs w:val="16"/>
              </w:rPr>
              <w:t>#В#Х30714:0]</w:t>
            </w:r>
          </w:p>
        </w:tc>
        <w:tc>
          <w:tcPr>
            <w:tcW w:w="1969" w:type="dxa"/>
            <w:tcBorders>
              <w:top w:val="single" w:sz="2" w:space="0" w:color="auto"/>
              <w:left w:val="single" w:sz="2" w:space="0" w:color="auto"/>
              <w:bottom w:val="single" w:sz="2" w:space="0" w:color="auto"/>
            </w:tcBorders>
            <w:vAlign w:val="center"/>
          </w:tcPr>
          <w:p w14:paraId="55DF05F6" w14:textId="1092BA1D" w:rsidR="009A318E" w:rsidRDefault="009B6AED">
            <w:pPr>
              <w:widowControl w:val="0"/>
              <w:autoSpaceDE w:val="0"/>
              <w:autoSpaceDN w:val="0"/>
              <w:adjustRightInd w:val="0"/>
              <w:spacing w:after="0" w:line="240" w:lineRule="auto"/>
              <w:ind w:right="170"/>
              <w:jc w:val="right"/>
              <w:rPr>
                <w:rFonts w:ascii="Arial" w:hAnsi="Arial" w:cs="Arial"/>
                <w:sz w:val="16"/>
                <w:szCs w:val="16"/>
              </w:rPr>
            </w:pPr>
            <w:r>
              <w:rPr>
                <w:rFonts w:ascii="Arial" w:hAnsi="Arial" w:cs="Arial"/>
                <w:b/>
                <w:bCs/>
                <w:sz w:val="16"/>
                <w:szCs w:val="16"/>
              </w:rPr>
              <w:t>[#ОНАЧ#</w:t>
            </w:r>
            <w:r w:rsidR="0064593E">
              <w:rPr>
                <w:rFonts w:ascii="Arial" w:hAnsi="Arial" w:cs="Arial"/>
                <w:b/>
                <w:bCs/>
                <w:sz w:val="16"/>
                <w:szCs w:val="16"/>
              </w:rPr>
              <w:t>2025</w:t>
            </w:r>
            <w:r>
              <w:rPr>
                <w:rFonts w:ascii="Arial" w:hAnsi="Arial" w:cs="Arial"/>
                <w:b/>
                <w:bCs/>
                <w:sz w:val="16"/>
                <w:szCs w:val="16"/>
              </w:rPr>
              <w:t>#В#Х401+#ОНАЧ#</w:t>
            </w:r>
            <w:r w:rsidR="0064593E">
              <w:rPr>
                <w:rFonts w:ascii="Arial" w:hAnsi="Arial" w:cs="Arial"/>
                <w:b/>
                <w:bCs/>
                <w:sz w:val="16"/>
                <w:szCs w:val="16"/>
              </w:rPr>
              <w:t>2025</w:t>
            </w:r>
            <w:r>
              <w:rPr>
                <w:rFonts w:ascii="Arial" w:hAnsi="Arial" w:cs="Arial"/>
                <w:b/>
                <w:bCs/>
                <w:sz w:val="16"/>
                <w:szCs w:val="16"/>
              </w:rPr>
              <w:t>#В#Х402+#ОНАЧ#</w:t>
            </w:r>
            <w:r w:rsidR="0064593E">
              <w:rPr>
                <w:rFonts w:ascii="Arial" w:hAnsi="Arial" w:cs="Arial"/>
                <w:b/>
                <w:bCs/>
                <w:sz w:val="16"/>
                <w:szCs w:val="16"/>
              </w:rPr>
              <w:t>2025</w:t>
            </w:r>
            <w:r>
              <w:rPr>
                <w:rFonts w:ascii="Arial" w:hAnsi="Arial" w:cs="Arial"/>
                <w:b/>
                <w:bCs/>
                <w:sz w:val="16"/>
                <w:szCs w:val="16"/>
              </w:rPr>
              <w:t>#В#Х403:0]</w:t>
            </w:r>
          </w:p>
        </w:tc>
      </w:tr>
      <w:tr w:rsidR="009A318E" w14:paraId="686BAF8C" w14:textId="77777777" w:rsidTr="0079163D">
        <w:trPr>
          <w:trHeight w:val="128"/>
          <w:jc w:val="center"/>
        </w:trPr>
        <w:tc>
          <w:tcPr>
            <w:tcW w:w="564" w:type="dxa"/>
            <w:tcBorders>
              <w:top w:val="single" w:sz="2" w:space="0" w:color="auto"/>
              <w:bottom w:val="single" w:sz="2" w:space="0" w:color="auto"/>
              <w:right w:val="single" w:sz="2" w:space="0" w:color="auto"/>
            </w:tcBorders>
            <w:shd w:val="clear" w:color="auto" w:fill="F2F2F2"/>
            <w:vAlign w:val="center"/>
          </w:tcPr>
          <w:p w14:paraId="2ECEC040" w14:textId="77777777" w:rsidR="009A318E" w:rsidRDefault="009B6AED">
            <w:pPr>
              <w:widowControl w:val="0"/>
              <w:autoSpaceDE w:val="0"/>
              <w:autoSpaceDN w:val="0"/>
              <w:adjustRightInd w:val="0"/>
              <w:spacing w:before="120" w:after="0" w:line="240" w:lineRule="auto"/>
              <w:ind w:left="-162" w:right="-108"/>
              <w:jc w:val="center"/>
              <w:rPr>
                <w:rFonts w:ascii="Arial" w:hAnsi="Arial" w:cs="Arial"/>
                <w:b/>
                <w:bCs/>
                <w:i/>
                <w:iCs/>
                <w:color w:val="000000"/>
                <w:sz w:val="14"/>
                <w:szCs w:val="14"/>
              </w:rPr>
            </w:pPr>
            <w:r>
              <w:rPr>
                <w:rFonts w:ascii="Arial" w:hAnsi="Arial" w:cs="Arial"/>
                <w:b/>
                <w:bCs/>
                <w:i/>
                <w:iCs/>
                <w:color w:val="000000"/>
                <w:sz w:val="14"/>
                <w:szCs w:val="14"/>
              </w:rPr>
              <w:t>код</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4CB21F68" w14:textId="77777777" w:rsidR="009A318E" w:rsidRDefault="009B6AED">
            <w:pPr>
              <w:widowControl w:val="0"/>
              <w:autoSpaceDE w:val="0"/>
              <w:autoSpaceDN w:val="0"/>
              <w:adjustRightInd w:val="0"/>
              <w:spacing w:after="0" w:line="240" w:lineRule="auto"/>
              <w:jc w:val="center"/>
              <w:rPr>
                <w:rFonts w:ascii="Arial" w:hAnsi="Arial" w:cs="Arial"/>
                <w:b/>
                <w:bCs/>
                <w:i/>
                <w:iCs/>
                <w:sz w:val="14"/>
                <w:szCs w:val="14"/>
              </w:rPr>
            </w:pPr>
            <w:r>
              <w:rPr>
                <w:rFonts w:ascii="Arial" w:hAnsi="Arial" w:cs="Arial"/>
                <w:b/>
                <w:bCs/>
                <w:i/>
                <w:iCs/>
                <w:sz w:val="14"/>
                <w:szCs w:val="14"/>
              </w:rPr>
              <w:t>Вид на дохода:</w:t>
            </w:r>
          </w:p>
        </w:tc>
      </w:tr>
      <w:tr w:rsidR="009A318E" w14:paraId="29A81865" w14:textId="77777777" w:rsidTr="0079163D">
        <w:trPr>
          <w:trHeight w:val="218"/>
          <w:jc w:val="center"/>
        </w:trPr>
        <w:tc>
          <w:tcPr>
            <w:tcW w:w="564" w:type="dxa"/>
            <w:tcBorders>
              <w:top w:val="single" w:sz="2" w:space="0" w:color="auto"/>
              <w:bottom w:val="single" w:sz="2" w:space="0" w:color="auto"/>
              <w:right w:val="single" w:sz="2" w:space="0" w:color="auto"/>
            </w:tcBorders>
            <w:shd w:val="clear" w:color="auto" w:fill="F2F2F2"/>
            <w:vAlign w:val="center"/>
          </w:tcPr>
          <w:p w14:paraId="063A74BD" w14:textId="77777777" w:rsidR="009A318E" w:rsidRDefault="009B6AED">
            <w:pPr>
              <w:widowControl w:val="0"/>
              <w:autoSpaceDE w:val="0"/>
              <w:autoSpaceDN w:val="0"/>
              <w:adjustRightInd w:val="0"/>
              <w:spacing w:before="120" w:after="0" w:line="240" w:lineRule="auto"/>
              <w:ind w:right="-108"/>
              <w:rPr>
                <w:rFonts w:ascii="Arial" w:hAnsi="Arial" w:cs="Arial"/>
                <w:b/>
                <w:bCs/>
                <w:i/>
                <w:iCs/>
                <w:sz w:val="14"/>
                <w:szCs w:val="14"/>
              </w:rPr>
            </w:pPr>
            <w:r>
              <w:rPr>
                <w:rFonts w:ascii="Arial" w:hAnsi="Arial" w:cs="Arial"/>
                <w:b/>
                <w:bCs/>
                <w:i/>
                <w:iCs/>
                <w:sz w:val="14"/>
                <w:szCs w:val="14"/>
              </w:rPr>
              <w:t>301</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0B9D3933" w14:textId="77777777" w:rsidR="009A318E" w:rsidRDefault="009B6AED">
            <w:pPr>
              <w:widowControl w:val="0"/>
              <w:autoSpaceDE w:val="0"/>
              <w:autoSpaceDN w:val="0"/>
              <w:adjustRightInd w:val="0"/>
              <w:spacing w:after="0" w:line="240" w:lineRule="auto"/>
              <w:jc w:val="both"/>
              <w:rPr>
                <w:rFonts w:ascii="Arial" w:hAnsi="Arial" w:cs="Arial"/>
                <w:b/>
                <w:bCs/>
                <w:i/>
                <w:iCs/>
                <w:sz w:val="13"/>
                <w:szCs w:val="13"/>
              </w:rPr>
            </w:pPr>
            <w:r>
              <w:rPr>
                <w:rFonts w:ascii="Arial" w:hAnsi="Arial" w:cs="Arial"/>
                <w:i/>
                <w:iCs/>
                <w:sz w:val="13"/>
                <w:szCs w:val="13"/>
              </w:rPr>
              <w:t>Доходи от дейност като регистриран земеделски производител за производство на непреработени продукти от селско стопанство, с изключение на доходите от производство на декоративна растителност</w:t>
            </w:r>
          </w:p>
        </w:tc>
      </w:tr>
      <w:tr w:rsidR="009A318E" w14:paraId="29C0E371" w14:textId="77777777" w:rsidTr="0079163D">
        <w:trPr>
          <w:trHeight w:val="375"/>
          <w:jc w:val="center"/>
        </w:trPr>
        <w:tc>
          <w:tcPr>
            <w:tcW w:w="564" w:type="dxa"/>
            <w:tcBorders>
              <w:top w:val="single" w:sz="2" w:space="0" w:color="auto"/>
              <w:bottom w:val="single" w:sz="2" w:space="0" w:color="auto"/>
              <w:right w:val="single" w:sz="2" w:space="0" w:color="auto"/>
            </w:tcBorders>
            <w:shd w:val="clear" w:color="auto" w:fill="F2F2F2"/>
            <w:vAlign w:val="center"/>
          </w:tcPr>
          <w:p w14:paraId="30BC9D61" w14:textId="77777777" w:rsidR="009A318E" w:rsidRDefault="009B6AED">
            <w:pPr>
              <w:widowControl w:val="0"/>
              <w:autoSpaceDE w:val="0"/>
              <w:autoSpaceDN w:val="0"/>
              <w:adjustRightInd w:val="0"/>
              <w:spacing w:before="120" w:after="0" w:line="240" w:lineRule="auto"/>
              <w:ind w:left="-108" w:right="-108"/>
              <w:jc w:val="center"/>
              <w:rPr>
                <w:rFonts w:ascii="Arial" w:hAnsi="Arial" w:cs="Arial"/>
                <w:b/>
                <w:bCs/>
                <w:i/>
                <w:iCs/>
                <w:sz w:val="14"/>
                <w:szCs w:val="14"/>
              </w:rPr>
            </w:pPr>
            <w:r>
              <w:rPr>
                <w:rFonts w:ascii="Arial" w:hAnsi="Arial" w:cs="Arial"/>
                <w:b/>
                <w:bCs/>
                <w:i/>
                <w:iCs/>
                <w:sz w:val="14"/>
                <w:szCs w:val="14"/>
              </w:rPr>
              <w:t>302</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4EEE5F0A" w14:textId="77777777" w:rsidR="009A318E" w:rsidRDefault="009B6AED">
            <w:pPr>
              <w:widowControl w:val="0"/>
              <w:autoSpaceDE w:val="0"/>
              <w:autoSpaceDN w:val="0"/>
              <w:adjustRightInd w:val="0"/>
              <w:spacing w:after="0" w:line="240" w:lineRule="auto"/>
              <w:jc w:val="both"/>
              <w:rPr>
                <w:rFonts w:ascii="Arial" w:hAnsi="Arial" w:cs="Arial"/>
                <w:i/>
                <w:iCs/>
                <w:sz w:val="13"/>
                <w:szCs w:val="13"/>
              </w:rPr>
            </w:pPr>
            <w:r>
              <w:rPr>
                <w:rFonts w:ascii="Arial" w:hAnsi="Arial" w:cs="Arial"/>
                <w:i/>
                <w:iCs/>
                <w:sz w:val="13"/>
                <w:szCs w:val="13"/>
              </w:rPr>
              <w:t>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w:t>
            </w:r>
          </w:p>
        </w:tc>
      </w:tr>
      <w:tr w:rsidR="009A318E" w14:paraId="69A434D2" w14:textId="77777777" w:rsidTr="0079163D">
        <w:trPr>
          <w:trHeight w:val="126"/>
          <w:jc w:val="center"/>
        </w:trPr>
        <w:tc>
          <w:tcPr>
            <w:tcW w:w="564" w:type="dxa"/>
            <w:tcBorders>
              <w:top w:val="single" w:sz="2" w:space="0" w:color="auto"/>
              <w:bottom w:val="single" w:sz="2" w:space="0" w:color="auto"/>
              <w:right w:val="single" w:sz="2" w:space="0" w:color="auto"/>
            </w:tcBorders>
            <w:shd w:val="clear" w:color="auto" w:fill="F2F2F2"/>
            <w:vAlign w:val="center"/>
          </w:tcPr>
          <w:p w14:paraId="67E23399" w14:textId="77777777" w:rsidR="009A318E" w:rsidRDefault="009B6AED">
            <w:pPr>
              <w:widowControl w:val="0"/>
              <w:autoSpaceDE w:val="0"/>
              <w:autoSpaceDN w:val="0"/>
              <w:adjustRightInd w:val="0"/>
              <w:spacing w:after="0" w:line="240" w:lineRule="auto"/>
              <w:ind w:left="-108" w:right="-108"/>
              <w:jc w:val="center"/>
              <w:rPr>
                <w:rFonts w:ascii="Arial" w:hAnsi="Arial" w:cs="Arial"/>
                <w:b/>
                <w:bCs/>
                <w:i/>
                <w:iCs/>
                <w:sz w:val="14"/>
                <w:szCs w:val="14"/>
              </w:rPr>
            </w:pPr>
            <w:r>
              <w:rPr>
                <w:rFonts w:ascii="Arial" w:hAnsi="Arial" w:cs="Arial"/>
                <w:b/>
                <w:bCs/>
                <w:i/>
                <w:iCs/>
                <w:sz w:val="14"/>
                <w:szCs w:val="14"/>
              </w:rPr>
              <w:t>303</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6BE274B5" w14:textId="77777777" w:rsidR="009A318E" w:rsidRDefault="009B6AED">
            <w:pPr>
              <w:widowControl w:val="0"/>
              <w:autoSpaceDE w:val="0"/>
              <w:autoSpaceDN w:val="0"/>
              <w:adjustRightInd w:val="0"/>
              <w:spacing w:after="0" w:line="240" w:lineRule="auto"/>
              <w:jc w:val="both"/>
              <w:rPr>
                <w:rFonts w:ascii="Arial" w:hAnsi="Arial" w:cs="Arial"/>
                <w:i/>
                <w:iCs/>
                <w:sz w:val="13"/>
                <w:szCs w:val="13"/>
              </w:rPr>
            </w:pPr>
            <w:r>
              <w:rPr>
                <w:rFonts w:ascii="Arial" w:hAnsi="Arial" w:cs="Arial"/>
                <w:i/>
                <w:iCs/>
                <w:sz w:val="13"/>
                <w:szCs w:val="13"/>
              </w:rPr>
              <w:t>Доходи от горско стопанство (включително от събиране на диворастящи билки, гъби и плодове); от ловно стопанство и от рибно стопанство</w:t>
            </w:r>
          </w:p>
        </w:tc>
      </w:tr>
      <w:tr w:rsidR="009A318E" w14:paraId="0E781852" w14:textId="77777777" w:rsidTr="0079163D">
        <w:trPr>
          <w:trHeight w:val="153"/>
          <w:jc w:val="center"/>
        </w:trPr>
        <w:tc>
          <w:tcPr>
            <w:tcW w:w="564" w:type="dxa"/>
            <w:tcBorders>
              <w:top w:val="single" w:sz="2" w:space="0" w:color="auto"/>
              <w:bottom w:val="single" w:sz="2" w:space="0" w:color="auto"/>
              <w:right w:val="single" w:sz="2" w:space="0" w:color="auto"/>
            </w:tcBorders>
            <w:shd w:val="clear" w:color="auto" w:fill="F2F2F2"/>
            <w:vAlign w:val="center"/>
          </w:tcPr>
          <w:p w14:paraId="5B8B39E0" w14:textId="77777777" w:rsidR="009A318E" w:rsidRDefault="009B6AED">
            <w:pPr>
              <w:widowControl w:val="0"/>
              <w:autoSpaceDE w:val="0"/>
              <w:autoSpaceDN w:val="0"/>
              <w:adjustRightInd w:val="0"/>
              <w:spacing w:before="120" w:after="0" w:line="240" w:lineRule="auto"/>
              <w:ind w:left="-108" w:right="-108"/>
              <w:jc w:val="center"/>
              <w:rPr>
                <w:rFonts w:ascii="Arial" w:hAnsi="Arial" w:cs="Arial"/>
                <w:b/>
                <w:bCs/>
                <w:i/>
                <w:iCs/>
                <w:sz w:val="14"/>
                <w:szCs w:val="14"/>
              </w:rPr>
            </w:pPr>
            <w:r>
              <w:rPr>
                <w:rFonts w:ascii="Arial" w:hAnsi="Arial" w:cs="Arial"/>
                <w:b/>
                <w:bCs/>
                <w:i/>
                <w:iCs/>
                <w:sz w:val="14"/>
                <w:szCs w:val="14"/>
              </w:rPr>
              <w:t>304</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07381B33" w14:textId="77777777" w:rsidR="009A318E" w:rsidRDefault="009B6AED">
            <w:pPr>
              <w:widowControl w:val="0"/>
              <w:autoSpaceDE w:val="0"/>
              <w:autoSpaceDN w:val="0"/>
              <w:adjustRightInd w:val="0"/>
              <w:spacing w:after="0" w:line="240" w:lineRule="auto"/>
              <w:jc w:val="both"/>
              <w:rPr>
                <w:rFonts w:ascii="Arial" w:hAnsi="Arial" w:cs="Arial"/>
                <w:i/>
                <w:iCs/>
                <w:sz w:val="13"/>
                <w:szCs w:val="13"/>
              </w:rPr>
            </w:pPr>
            <w:r>
              <w:rPr>
                <w:rFonts w:ascii="Arial" w:hAnsi="Arial" w:cs="Arial"/>
                <w:i/>
                <w:iCs/>
                <w:sz w:val="13"/>
                <w:szCs w:val="13"/>
              </w:rPr>
              <w:t>Авторски и лицензионни 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w:t>
            </w:r>
          </w:p>
        </w:tc>
      </w:tr>
      <w:tr w:rsidR="009A318E" w14:paraId="28645EE1" w14:textId="77777777" w:rsidTr="0079163D">
        <w:trPr>
          <w:trHeight w:val="153"/>
          <w:jc w:val="center"/>
        </w:trPr>
        <w:tc>
          <w:tcPr>
            <w:tcW w:w="564" w:type="dxa"/>
            <w:tcBorders>
              <w:top w:val="single" w:sz="2" w:space="0" w:color="auto"/>
              <w:bottom w:val="single" w:sz="2" w:space="0" w:color="auto"/>
              <w:right w:val="single" w:sz="2" w:space="0" w:color="auto"/>
            </w:tcBorders>
            <w:shd w:val="clear" w:color="auto" w:fill="F2F2F2"/>
            <w:vAlign w:val="center"/>
          </w:tcPr>
          <w:p w14:paraId="3049BC62" w14:textId="77777777" w:rsidR="009A318E" w:rsidRDefault="009B6AED">
            <w:pPr>
              <w:widowControl w:val="0"/>
              <w:autoSpaceDE w:val="0"/>
              <w:autoSpaceDN w:val="0"/>
              <w:adjustRightInd w:val="0"/>
              <w:spacing w:after="0" w:line="240" w:lineRule="auto"/>
              <w:jc w:val="center"/>
              <w:rPr>
                <w:rFonts w:ascii="Arial" w:hAnsi="Arial" w:cs="Arial"/>
                <w:b/>
                <w:bCs/>
                <w:i/>
                <w:iCs/>
                <w:sz w:val="14"/>
                <w:szCs w:val="14"/>
              </w:rPr>
            </w:pPr>
            <w:r>
              <w:rPr>
                <w:rFonts w:ascii="Arial" w:hAnsi="Arial" w:cs="Arial"/>
                <w:b/>
                <w:bCs/>
                <w:i/>
                <w:iCs/>
                <w:sz w:val="14"/>
                <w:szCs w:val="14"/>
              </w:rPr>
              <w:t>305</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17CCD717" w14:textId="77777777" w:rsidR="009A318E" w:rsidRDefault="009B6AED">
            <w:pPr>
              <w:widowControl w:val="0"/>
              <w:autoSpaceDE w:val="0"/>
              <w:autoSpaceDN w:val="0"/>
              <w:adjustRightInd w:val="0"/>
              <w:spacing w:after="0" w:line="240" w:lineRule="auto"/>
              <w:jc w:val="both"/>
              <w:rPr>
                <w:rFonts w:ascii="Arial" w:hAnsi="Arial" w:cs="Arial"/>
                <w:b/>
                <w:bCs/>
                <w:i/>
                <w:iCs/>
                <w:sz w:val="13"/>
                <w:szCs w:val="13"/>
              </w:rPr>
            </w:pPr>
            <w:r>
              <w:rPr>
                <w:rFonts w:ascii="Arial" w:hAnsi="Arial" w:cs="Arial"/>
                <w:i/>
                <w:iCs/>
                <w:sz w:val="13"/>
                <w:szCs w:val="13"/>
              </w:rPr>
              <w:t>Доходи от упражняване на занаят, които не се облагат с патентен данък по реда на Закона за местните данъци и такси</w:t>
            </w:r>
          </w:p>
        </w:tc>
      </w:tr>
      <w:tr w:rsidR="009A318E" w14:paraId="08E18913" w14:textId="77777777" w:rsidTr="0079163D">
        <w:trPr>
          <w:trHeight w:val="154"/>
          <w:jc w:val="center"/>
        </w:trPr>
        <w:tc>
          <w:tcPr>
            <w:tcW w:w="564" w:type="dxa"/>
            <w:tcBorders>
              <w:top w:val="single" w:sz="2" w:space="0" w:color="auto"/>
              <w:bottom w:val="single" w:sz="2" w:space="0" w:color="auto"/>
              <w:right w:val="single" w:sz="2" w:space="0" w:color="auto"/>
            </w:tcBorders>
            <w:shd w:val="clear" w:color="auto" w:fill="F2F2F2"/>
            <w:vAlign w:val="center"/>
          </w:tcPr>
          <w:p w14:paraId="2D98A931" w14:textId="77777777" w:rsidR="009A318E" w:rsidRDefault="009B6AED">
            <w:pPr>
              <w:widowControl w:val="0"/>
              <w:autoSpaceDE w:val="0"/>
              <w:autoSpaceDN w:val="0"/>
              <w:adjustRightInd w:val="0"/>
              <w:spacing w:after="0" w:line="240" w:lineRule="auto"/>
              <w:jc w:val="center"/>
              <w:rPr>
                <w:rFonts w:ascii="Arial" w:hAnsi="Arial" w:cs="Arial"/>
                <w:b/>
                <w:bCs/>
                <w:i/>
                <w:iCs/>
                <w:sz w:val="14"/>
                <w:szCs w:val="14"/>
              </w:rPr>
            </w:pPr>
            <w:r>
              <w:rPr>
                <w:rFonts w:ascii="Arial" w:hAnsi="Arial" w:cs="Arial"/>
                <w:b/>
                <w:bCs/>
                <w:i/>
                <w:iCs/>
                <w:sz w:val="14"/>
                <w:szCs w:val="14"/>
              </w:rPr>
              <w:t>306</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549F9344" w14:textId="77777777" w:rsidR="009A318E" w:rsidRDefault="009B6AED">
            <w:pPr>
              <w:widowControl w:val="0"/>
              <w:autoSpaceDE w:val="0"/>
              <w:autoSpaceDN w:val="0"/>
              <w:adjustRightInd w:val="0"/>
              <w:spacing w:after="0" w:line="240" w:lineRule="auto"/>
              <w:jc w:val="both"/>
              <w:rPr>
                <w:rFonts w:ascii="Arial" w:hAnsi="Arial" w:cs="Arial"/>
                <w:i/>
                <w:iCs/>
                <w:sz w:val="13"/>
                <w:szCs w:val="13"/>
              </w:rPr>
            </w:pPr>
            <w:r>
              <w:rPr>
                <w:rFonts w:ascii="Arial" w:hAnsi="Arial" w:cs="Arial"/>
                <w:i/>
                <w:iCs/>
                <w:sz w:val="13"/>
                <w:szCs w:val="13"/>
              </w:rPr>
              <w:t xml:space="preserve">Доходи от упражняване на свободна професия </w:t>
            </w:r>
          </w:p>
        </w:tc>
      </w:tr>
      <w:tr w:rsidR="0079163D" w14:paraId="48746AFC" w14:textId="77777777" w:rsidTr="0079163D">
        <w:trPr>
          <w:trHeight w:val="154"/>
          <w:jc w:val="center"/>
        </w:trPr>
        <w:tc>
          <w:tcPr>
            <w:tcW w:w="564" w:type="dxa"/>
            <w:tcBorders>
              <w:top w:val="single" w:sz="2" w:space="0" w:color="auto"/>
              <w:bottom w:val="single" w:sz="2" w:space="0" w:color="auto"/>
              <w:right w:val="single" w:sz="2" w:space="0" w:color="auto"/>
            </w:tcBorders>
            <w:shd w:val="clear" w:color="auto" w:fill="F2F2F2"/>
            <w:vAlign w:val="center"/>
          </w:tcPr>
          <w:p w14:paraId="4F544A8F" w14:textId="77777777" w:rsidR="0079163D" w:rsidRDefault="0079163D">
            <w:pPr>
              <w:widowControl w:val="0"/>
              <w:autoSpaceDE w:val="0"/>
              <w:autoSpaceDN w:val="0"/>
              <w:adjustRightInd w:val="0"/>
              <w:spacing w:after="0" w:line="240" w:lineRule="auto"/>
              <w:jc w:val="center"/>
              <w:rPr>
                <w:rFonts w:ascii="Arial" w:hAnsi="Arial" w:cs="Arial"/>
                <w:b/>
                <w:bCs/>
                <w:i/>
                <w:iCs/>
                <w:sz w:val="14"/>
                <w:szCs w:val="14"/>
              </w:rPr>
            </w:pPr>
            <w:r>
              <w:rPr>
                <w:rFonts w:ascii="Arial" w:hAnsi="Arial" w:cs="Arial"/>
                <w:b/>
                <w:bCs/>
                <w:i/>
                <w:iCs/>
                <w:sz w:val="14"/>
                <w:szCs w:val="14"/>
              </w:rPr>
              <w:t>3061</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6FBD33AD" w14:textId="77777777" w:rsidR="0079163D" w:rsidRDefault="0079163D">
            <w:pPr>
              <w:widowControl w:val="0"/>
              <w:autoSpaceDE w:val="0"/>
              <w:autoSpaceDN w:val="0"/>
              <w:adjustRightInd w:val="0"/>
              <w:spacing w:after="0" w:line="240" w:lineRule="auto"/>
              <w:jc w:val="both"/>
              <w:rPr>
                <w:rFonts w:ascii="Arial" w:hAnsi="Arial" w:cs="Arial"/>
                <w:i/>
                <w:iCs/>
                <w:sz w:val="13"/>
                <w:szCs w:val="13"/>
              </w:rPr>
            </w:pPr>
            <w:r>
              <w:rPr>
                <w:rFonts w:ascii="Arial" w:hAnsi="Arial" w:cs="Arial"/>
                <w:i/>
                <w:iCs/>
                <w:sz w:val="13"/>
                <w:szCs w:val="13"/>
              </w:rPr>
              <w:t>Доходи от упражняване на свободна професия като адвокат</w:t>
            </w:r>
          </w:p>
        </w:tc>
      </w:tr>
      <w:tr w:rsidR="009A318E" w14:paraId="4B4F931A" w14:textId="77777777" w:rsidTr="0079163D">
        <w:trPr>
          <w:trHeight w:val="158"/>
          <w:jc w:val="center"/>
        </w:trPr>
        <w:tc>
          <w:tcPr>
            <w:tcW w:w="564" w:type="dxa"/>
            <w:tcBorders>
              <w:top w:val="single" w:sz="2" w:space="0" w:color="auto"/>
              <w:bottom w:val="single" w:sz="2" w:space="0" w:color="auto"/>
              <w:right w:val="single" w:sz="2" w:space="0" w:color="auto"/>
            </w:tcBorders>
            <w:shd w:val="clear" w:color="auto" w:fill="F2F2F2"/>
            <w:vAlign w:val="center"/>
          </w:tcPr>
          <w:p w14:paraId="35391832" w14:textId="77777777" w:rsidR="009A318E" w:rsidRDefault="009B6AED">
            <w:pPr>
              <w:widowControl w:val="0"/>
              <w:autoSpaceDE w:val="0"/>
              <w:autoSpaceDN w:val="0"/>
              <w:adjustRightInd w:val="0"/>
              <w:spacing w:after="0" w:line="240" w:lineRule="auto"/>
              <w:jc w:val="center"/>
              <w:rPr>
                <w:rFonts w:ascii="Arial" w:hAnsi="Arial" w:cs="Arial"/>
                <w:b/>
                <w:bCs/>
                <w:i/>
                <w:iCs/>
                <w:sz w:val="14"/>
                <w:szCs w:val="14"/>
              </w:rPr>
            </w:pPr>
            <w:r>
              <w:rPr>
                <w:rFonts w:ascii="Arial" w:hAnsi="Arial" w:cs="Arial"/>
                <w:b/>
                <w:bCs/>
                <w:i/>
                <w:iCs/>
                <w:sz w:val="14"/>
                <w:szCs w:val="14"/>
              </w:rPr>
              <w:t>307</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6A61F70D" w14:textId="77777777" w:rsidR="009A318E" w:rsidRDefault="009B6AED">
            <w:pPr>
              <w:widowControl w:val="0"/>
              <w:autoSpaceDE w:val="0"/>
              <w:autoSpaceDN w:val="0"/>
              <w:adjustRightInd w:val="0"/>
              <w:spacing w:after="0" w:line="240" w:lineRule="auto"/>
              <w:jc w:val="both"/>
              <w:rPr>
                <w:rFonts w:ascii="Arial" w:hAnsi="Arial" w:cs="Arial"/>
                <w:i/>
                <w:iCs/>
                <w:sz w:val="13"/>
                <w:szCs w:val="13"/>
              </w:rPr>
            </w:pPr>
            <w:r>
              <w:rPr>
                <w:rFonts w:ascii="Arial" w:hAnsi="Arial" w:cs="Arial"/>
                <w:i/>
                <w:iCs/>
                <w:sz w:val="13"/>
                <w:szCs w:val="13"/>
              </w:rPr>
              <w:t>Доходи от възнаграждения по извънтрудови правоотношения</w:t>
            </w:r>
          </w:p>
        </w:tc>
      </w:tr>
      <w:tr w:rsidR="009A318E" w14:paraId="683BA0A3" w14:textId="77777777" w:rsidTr="0079163D">
        <w:trPr>
          <w:trHeight w:val="153"/>
          <w:jc w:val="center"/>
        </w:trPr>
        <w:tc>
          <w:tcPr>
            <w:tcW w:w="564" w:type="dxa"/>
            <w:tcBorders>
              <w:top w:val="single" w:sz="2" w:space="0" w:color="auto"/>
              <w:bottom w:val="single" w:sz="2" w:space="0" w:color="auto"/>
              <w:right w:val="single" w:sz="2" w:space="0" w:color="auto"/>
            </w:tcBorders>
            <w:shd w:val="clear" w:color="auto" w:fill="F2F2F2"/>
            <w:vAlign w:val="center"/>
          </w:tcPr>
          <w:p w14:paraId="46CB1D11" w14:textId="77777777" w:rsidR="009A318E" w:rsidRDefault="009B6AED">
            <w:pPr>
              <w:widowControl w:val="0"/>
              <w:autoSpaceDE w:val="0"/>
              <w:autoSpaceDN w:val="0"/>
              <w:adjustRightInd w:val="0"/>
              <w:spacing w:before="120" w:after="0" w:line="240" w:lineRule="auto"/>
              <w:ind w:left="-108" w:right="-108"/>
              <w:jc w:val="center"/>
              <w:rPr>
                <w:rFonts w:ascii="Arial" w:hAnsi="Arial" w:cs="Arial"/>
                <w:b/>
                <w:bCs/>
                <w:i/>
                <w:iCs/>
                <w:sz w:val="14"/>
                <w:szCs w:val="14"/>
              </w:rPr>
            </w:pPr>
            <w:r>
              <w:rPr>
                <w:rFonts w:ascii="Arial" w:hAnsi="Arial" w:cs="Arial"/>
                <w:b/>
                <w:bCs/>
                <w:i/>
                <w:iCs/>
                <w:sz w:val="14"/>
                <w:szCs w:val="14"/>
              </w:rPr>
              <w:t>401</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79270018" w14:textId="77777777" w:rsidR="009A318E" w:rsidRDefault="009B6AED">
            <w:pPr>
              <w:widowControl w:val="0"/>
              <w:autoSpaceDE w:val="0"/>
              <w:autoSpaceDN w:val="0"/>
              <w:adjustRightInd w:val="0"/>
              <w:spacing w:after="0" w:line="240" w:lineRule="auto"/>
              <w:jc w:val="both"/>
              <w:rPr>
                <w:rFonts w:ascii="Arial" w:hAnsi="Arial" w:cs="Arial"/>
                <w:i/>
                <w:iCs/>
                <w:sz w:val="13"/>
                <w:szCs w:val="13"/>
              </w:rPr>
            </w:pPr>
            <w:r>
              <w:rPr>
                <w:rFonts w:ascii="Arial" w:hAnsi="Arial" w:cs="Arial"/>
                <w:i/>
                <w:iCs/>
                <w:sz w:val="13"/>
                <w:szCs w:val="13"/>
              </w:rPr>
              <w:t>Доходи от наем на недвижимо имущество, включително придобити вноски по договор за лизинг, в който не е предвидено прехвърляне правото на собственост на недвижимо имущество</w:t>
            </w:r>
          </w:p>
        </w:tc>
      </w:tr>
      <w:tr w:rsidR="009A318E" w14:paraId="3994B0E0" w14:textId="77777777" w:rsidTr="0079163D">
        <w:trPr>
          <w:trHeight w:val="153"/>
          <w:jc w:val="center"/>
        </w:trPr>
        <w:tc>
          <w:tcPr>
            <w:tcW w:w="564" w:type="dxa"/>
            <w:tcBorders>
              <w:top w:val="single" w:sz="2" w:space="0" w:color="auto"/>
              <w:bottom w:val="single" w:sz="2" w:space="0" w:color="auto"/>
              <w:right w:val="single" w:sz="2" w:space="0" w:color="auto"/>
            </w:tcBorders>
            <w:shd w:val="clear" w:color="auto" w:fill="F2F2F2"/>
            <w:vAlign w:val="center"/>
          </w:tcPr>
          <w:p w14:paraId="528E7A3C" w14:textId="77777777" w:rsidR="009A318E" w:rsidRDefault="009B6AED">
            <w:pPr>
              <w:widowControl w:val="0"/>
              <w:autoSpaceDE w:val="0"/>
              <w:autoSpaceDN w:val="0"/>
              <w:adjustRightInd w:val="0"/>
              <w:spacing w:before="120" w:after="0" w:line="240" w:lineRule="auto"/>
              <w:ind w:left="-108" w:right="-108"/>
              <w:jc w:val="center"/>
              <w:rPr>
                <w:rFonts w:ascii="Arial" w:hAnsi="Arial" w:cs="Arial"/>
                <w:b/>
                <w:bCs/>
                <w:i/>
                <w:iCs/>
                <w:sz w:val="14"/>
                <w:szCs w:val="14"/>
              </w:rPr>
            </w:pPr>
            <w:r>
              <w:rPr>
                <w:rFonts w:ascii="Arial" w:hAnsi="Arial" w:cs="Arial"/>
                <w:b/>
                <w:bCs/>
                <w:i/>
                <w:iCs/>
                <w:sz w:val="14"/>
                <w:szCs w:val="14"/>
              </w:rPr>
              <w:t>402</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3EF434A7" w14:textId="77777777" w:rsidR="009A318E" w:rsidRDefault="009B6AED">
            <w:pPr>
              <w:widowControl w:val="0"/>
              <w:autoSpaceDE w:val="0"/>
              <w:autoSpaceDN w:val="0"/>
              <w:adjustRightInd w:val="0"/>
              <w:spacing w:after="0" w:line="240" w:lineRule="auto"/>
              <w:jc w:val="both"/>
              <w:rPr>
                <w:rFonts w:ascii="Arial" w:hAnsi="Arial" w:cs="Arial"/>
                <w:i/>
                <w:iCs/>
                <w:sz w:val="13"/>
                <w:szCs w:val="13"/>
              </w:rPr>
            </w:pPr>
            <w:r>
              <w:rPr>
                <w:rFonts w:ascii="Arial" w:hAnsi="Arial" w:cs="Arial"/>
                <w:i/>
                <w:iCs/>
                <w:sz w:val="13"/>
                <w:szCs w:val="13"/>
              </w:rPr>
              <w:t>Доходи от наем на движимо имущество, включително придобити вноски по договор за лизинг, в който не е предвидено прехвърляне правото на собственост на движимо имущество</w:t>
            </w:r>
          </w:p>
        </w:tc>
      </w:tr>
      <w:tr w:rsidR="009A318E" w14:paraId="5EA68D03" w14:textId="77777777" w:rsidTr="0079163D">
        <w:trPr>
          <w:trHeight w:val="153"/>
          <w:jc w:val="center"/>
        </w:trPr>
        <w:tc>
          <w:tcPr>
            <w:tcW w:w="564" w:type="dxa"/>
            <w:tcBorders>
              <w:top w:val="single" w:sz="2" w:space="0" w:color="auto"/>
              <w:bottom w:val="single" w:sz="2" w:space="0" w:color="auto"/>
              <w:right w:val="single" w:sz="2" w:space="0" w:color="auto"/>
            </w:tcBorders>
            <w:shd w:val="clear" w:color="auto" w:fill="F2F2F2"/>
            <w:vAlign w:val="center"/>
          </w:tcPr>
          <w:p w14:paraId="185262C9" w14:textId="77777777" w:rsidR="009A318E" w:rsidRDefault="009B6AED">
            <w:pPr>
              <w:widowControl w:val="0"/>
              <w:autoSpaceDE w:val="0"/>
              <w:autoSpaceDN w:val="0"/>
              <w:adjustRightInd w:val="0"/>
              <w:spacing w:after="0" w:line="240" w:lineRule="auto"/>
              <w:jc w:val="center"/>
              <w:rPr>
                <w:rFonts w:ascii="Arial" w:hAnsi="Arial" w:cs="Arial"/>
                <w:b/>
                <w:bCs/>
                <w:i/>
                <w:iCs/>
                <w:sz w:val="14"/>
                <w:szCs w:val="14"/>
              </w:rPr>
            </w:pPr>
            <w:r>
              <w:rPr>
                <w:rFonts w:ascii="Arial" w:hAnsi="Arial" w:cs="Arial"/>
                <w:b/>
                <w:bCs/>
                <w:i/>
                <w:iCs/>
                <w:sz w:val="14"/>
                <w:szCs w:val="14"/>
              </w:rPr>
              <w:t>403</w:t>
            </w:r>
          </w:p>
        </w:tc>
        <w:tc>
          <w:tcPr>
            <w:tcW w:w="10423" w:type="dxa"/>
            <w:gridSpan w:val="19"/>
            <w:tcBorders>
              <w:top w:val="single" w:sz="2" w:space="0" w:color="auto"/>
              <w:left w:val="single" w:sz="2" w:space="0" w:color="auto"/>
              <w:bottom w:val="single" w:sz="2" w:space="0" w:color="auto"/>
            </w:tcBorders>
            <w:shd w:val="clear" w:color="auto" w:fill="F2F2F2"/>
            <w:vAlign w:val="center"/>
          </w:tcPr>
          <w:p w14:paraId="2BA47198" w14:textId="77777777" w:rsidR="009A318E" w:rsidRDefault="009B6AED">
            <w:pPr>
              <w:widowControl w:val="0"/>
              <w:autoSpaceDE w:val="0"/>
              <w:autoSpaceDN w:val="0"/>
              <w:adjustRightInd w:val="0"/>
              <w:spacing w:after="0" w:line="240" w:lineRule="auto"/>
              <w:jc w:val="both"/>
              <w:rPr>
                <w:rFonts w:ascii="Arial" w:hAnsi="Arial" w:cs="Arial"/>
                <w:i/>
                <w:iCs/>
                <w:sz w:val="13"/>
                <w:szCs w:val="13"/>
              </w:rPr>
            </w:pPr>
            <w:r>
              <w:rPr>
                <w:rFonts w:ascii="Arial" w:hAnsi="Arial" w:cs="Arial"/>
                <w:i/>
                <w:iCs/>
                <w:sz w:val="13"/>
                <w:szCs w:val="13"/>
              </w:rPr>
              <w:t>Възнаграждения по договори за: франчайз, факторинг и други договори за предоставяне за ползване на права</w:t>
            </w:r>
          </w:p>
        </w:tc>
      </w:tr>
      <w:tr w:rsidR="009A318E" w14:paraId="3CBD7038" w14:textId="77777777" w:rsidTr="0079163D">
        <w:trPr>
          <w:trHeight w:val="153"/>
          <w:jc w:val="center"/>
        </w:trPr>
        <w:tc>
          <w:tcPr>
            <w:tcW w:w="564" w:type="dxa"/>
            <w:tcBorders>
              <w:top w:val="single" w:sz="2" w:space="0" w:color="auto"/>
              <w:bottom w:val="single" w:sz="2" w:space="0" w:color="auto"/>
              <w:right w:val="single" w:sz="2" w:space="0" w:color="auto"/>
            </w:tcBorders>
            <w:shd w:val="clear" w:color="auto" w:fill="F2F2F2"/>
            <w:vAlign w:val="center"/>
          </w:tcPr>
          <w:p w14:paraId="367CA028" w14:textId="77777777" w:rsidR="009A318E" w:rsidRDefault="009B6AED">
            <w:pPr>
              <w:widowControl w:val="0"/>
              <w:autoSpaceDE w:val="0"/>
              <w:autoSpaceDN w:val="0"/>
              <w:adjustRightInd w:val="0"/>
              <w:spacing w:before="120" w:after="0" w:line="240" w:lineRule="auto"/>
              <w:ind w:left="-108" w:right="-108"/>
              <w:jc w:val="center"/>
              <w:rPr>
                <w:rFonts w:ascii="Arial" w:hAnsi="Arial" w:cs="Arial"/>
                <w:b/>
                <w:bCs/>
                <w:sz w:val="16"/>
                <w:szCs w:val="16"/>
              </w:rPr>
            </w:pPr>
            <w:r>
              <w:rPr>
                <w:rFonts w:ascii="Arial" w:hAnsi="Arial" w:cs="Arial"/>
                <w:b/>
                <w:bCs/>
                <w:sz w:val="16"/>
                <w:szCs w:val="16"/>
              </w:rPr>
              <w:t>2</w:t>
            </w:r>
          </w:p>
        </w:tc>
        <w:tc>
          <w:tcPr>
            <w:tcW w:w="8454" w:type="dxa"/>
            <w:gridSpan w:val="18"/>
            <w:tcBorders>
              <w:top w:val="single" w:sz="2" w:space="0" w:color="auto"/>
              <w:left w:val="single" w:sz="2" w:space="0" w:color="auto"/>
              <w:bottom w:val="single" w:sz="2" w:space="0" w:color="auto"/>
              <w:right w:val="single" w:sz="2" w:space="0" w:color="auto"/>
            </w:tcBorders>
            <w:shd w:val="clear" w:color="auto" w:fill="F2F2F2"/>
            <w:vAlign w:val="center"/>
          </w:tcPr>
          <w:p w14:paraId="6618DFDE" w14:textId="77777777" w:rsidR="009A318E" w:rsidRDefault="009B6AED">
            <w:pPr>
              <w:widowControl w:val="0"/>
              <w:autoSpaceDE w:val="0"/>
              <w:autoSpaceDN w:val="0"/>
              <w:adjustRightInd w:val="0"/>
              <w:spacing w:before="120" w:after="0" w:line="240" w:lineRule="auto"/>
              <w:ind w:right="72"/>
              <w:rPr>
                <w:rFonts w:ascii="Arial" w:hAnsi="Arial" w:cs="Arial"/>
                <w:i/>
                <w:iCs/>
                <w:sz w:val="16"/>
                <w:szCs w:val="16"/>
              </w:rPr>
            </w:pPr>
            <w:r>
              <w:rPr>
                <w:rFonts w:ascii="Arial" w:hAnsi="Arial" w:cs="Arial"/>
                <w:b/>
                <w:bCs/>
                <w:color w:val="000000"/>
                <w:sz w:val="16"/>
                <w:szCs w:val="16"/>
              </w:rPr>
              <w:t>Удържани задължителни осигурителни вноски за сметка на лицето по КСО и ЗЗО</w:t>
            </w:r>
          </w:p>
        </w:tc>
        <w:tc>
          <w:tcPr>
            <w:tcW w:w="1969" w:type="dxa"/>
            <w:tcBorders>
              <w:top w:val="single" w:sz="2" w:space="0" w:color="auto"/>
              <w:left w:val="single" w:sz="2" w:space="0" w:color="auto"/>
              <w:bottom w:val="single" w:sz="2" w:space="0" w:color="auto"/>
            </w:tcBorders>
            <w:vAlign w:val="center"/>
          </w:tcPr>
          <w:p w14:paraId="63513079" w14:textId="1610B94E" w:rsidR="009A318E" w:rsidRDefault="009B6AED">
            <w:pPr>
              <w:widowControl w:val="0"/>
              <w:autoSpaceDE w:val="0"/>
              <w:autoSpaceDN w:val="0"/>
              <w:adjustRightInd w:val="0"/>
              <w:spacing w:after="0" w:line="240" w:lineRule="auto"/>
              <w:ind w:right="170"/>
              <w:jc w:val="right"/>
              <w:rPr>
                <w:rFonts w:ascii="Arial" w:hAnsi="Arial" w:cs="Arial"/>
                <w:sz w:val="16"/>
                <w:szCs w:val="16"/>
              </w:rPr>
            </w:pPr>
            <w:r>
              <w:rPr>
                <w:rFonts w:ascii="Arial" w:hAnsi="Arial" w:cs="Arial"/>
                <w:b/>
                <w:bCs/>
                <w:sz w:val="16"/>
                <w:szCs w:val="16"/>
              </w:rPr>
              <w:t>[#ЛОСИ#</w:t>
            </w:r>
            <w:r w:rsidR="0064593E">
              <w:rPr>
                <w:rFonts w:ascii="Arial" w:hAnsi="Arial" w:cs="Arial"/>
                <w:b/>
                <w:bCs/>
                <w:sz w:val="16"/>
                <w:szCs w:val="16"/>
              </w:rPr>
              <w:t>2025</w:t>
            </w:r>
            <w:r>
              <w:rPr>
                <w:rFonts w:ascii="Arial" w:hAnsi="Arial" w:cs="Arial"/>
                <w:b/>
                <w:bCs/>
                <w:sz w:val="16"/>
                <w:szCs w:val="16"/>
              </w:rPr>
              <w:t>:0#В#Х1999]</w:t>
            </w:r>
          </w:p>
        </w:tc>
      </w:tr>
      <w:tr w:rsidR="009A318E" w14:paraId="73EA0703" w14:textId="77777777" w:rsidTr="0079163D">
        <w:trPr>
          <w:trHeight w:val="1164"/>
          <w:jc w:val="center"/>
        </w:trPr>
        <w:tc>
          <w:tcPr>
            <w:tcW w:w="564" w:type="dxa"/>
            <w:tcBorders>
              <w:top w:val="single" w:sz="2" w:space="0" w:color="auto"/>
              <w:bottom w:val="single" w:sz="2" w:space="0" w:color="auto"/>
              <w:right w:val="single" w:sz="2" w:space="0" w:color="auto"/>
            </w:tcBorders>
            <w:shd w:val="clear" w:color="auto" w:fill="F2F2F2"/>
            <w:vAlign w:val="center"/>
          </w:tcPr>
          <w:p w14:paraId="4A86DB27" w14:textId="77777777" w:rsidR="009A318E" w:rsidRDefault="009B6AED">
            <w:pPr>
              <w:widowControl w:val="0"/>
              <w:autoSpaceDE w:val="0"/>
              <w:autoSpaceDN w:val="0"/>
              <w:adjustRightInd w:val="0"/>
              <w:spacing w:before="120" w:after="0" w:line="240" w:lineRule="auto"/>
              <w:ind w:left="-108" w:right="-108"/>
              <w:jc w:val="center"/>
              <w:rPr>
                <w:rFonts w:ascii="Arial" w:hAnsi="Arial" w:cs="Arial"/>
                <w:b/>
                <w:bCs/>
                <w:sz w:val="16"/>
                <w:szCs w:val="16"/>
              </w:rPr>
            </w:pPr>
            <w:r>
              <w:rPr>
                <w:rFonts w:ascii="Arial" w:hAnsi="Arial" w:cs="Arial"/>
                <w:b/>
                <w:bCs/>
                <w:sz w:val="16"/>
                <w:szCs w:val="16"/>
              </w:rPr>
              <w:t>3</w:t>
            </w:r>
          </w:p>
        </w:tc>
        <w:tc>
          <w:tcPr>
            <w:tcW w:w="8454" w:type="dxa"/>
            <w:gridSpan w:val="18"/>
            <w:tcBorders>
              <w:top w:val="single" w:sz="2" w:space="0" w:color="auto"/>
              <w:left w:val="single" w:sz="2" w:space="0" w:color="auto"/>
              <w:bottom w:val="single" w:sz="2" w:space="0" w:color="auto"/>
              <w:right w:val="single" w:sz="2" w:space="0" w:color="auto"/>
            </w:tcBorders>
            <w:shd w:val="clear" w:color="auto" w:fill="F2F2F2"/>
            <w:vAlign w:val="center"/>
          </w:tcPr>
          <w:p w14:paraId="32923399" w14:textId="77777777" w:rsidR="009A318E" w:rsidRDefault="009B6AED">
            <w:pPr>
              <w:widowControl w:val="0"/>
              <w:tabs>
                <w:tab w:val="left" w:pos="459"/>
              </w:tabs>
              <w:autoSpaceDE w:val="0"/>
              <w:autoSpaceDN w:val="0"/>
              <w:adjustRightInd w:val="0"/>
              <w:spacing w:before="120" w:after="0" w:line="240" w:lineRule="auto"/>
              <w:ind w:right="72"/>
              <w:rPr>
                <w:rFonts w:ascii="Arial" w:hAnsi="Arial" w:cs="Arial"/>
                <w:sz w:val="16"/>
                <w:szCs w:val="16"/>
              </w:rPr>
            </w:pPr>
            <w:r>
              <w:rPr>
                <w:rFonts w:ascii="Arial" w:hAnsi="Arial" w:cs="Arial"/>
                <w:b/>
                <w:bCs/>
                <w:sz w:val="16"/>
                <w:szCs w:val="16"/>
              </w:rPr>
              <w:t>Авансово удържан данък по чл. 43 от ЗДДФЛ</w:t>
            </w:r>
          </w:p>
        </w:tc>
        <w:tc>
          <w:tcPr>
            <w:tcW w:w="1969" w:type="dxa"/>
            <w:tcBorders>
              <w:top w:val="single" w:sz="2" w:space="0" w:color="auto"/>
              <w:left w:val="single" w:sz="2" w:space="0" w:color="auto"/>
              <w:bottom w:val="single" w:sz="2" w:space="0" w:color="auto"/>
            </w:tcBorders>
            <w:vAlign w:val="center"/>
          </w:tcPr>
          <w:p w14:paraId="2DD2328D" w14:textId="4F3A652F" w:rsidR="009A318E" w:rsidRDefault="009B6AED">
            <w:pPr>
              <w:widowControl w:val="0"/>
              <w:autoSpaceDE w:val="0"/>
              <w:autoSpaceDN w:val="0"/>
              <w:adjustRightInd w:val="0"/>
              <w:spacing w:after="0" w:line="240" w:lineRule="auto"/>
              <w:ind w:right="170"/>
              <w:jc w:val="right"/>
              <w:rPr>
                <w:rFonts w:ascii="Arial" w:hAnsi="Arial" w:cs="Arial"/>
                <w:b/>
                <w:bCs/>
                <w:sz w:val="16"/>
                <w:szCs w:val="16"/>
              </w:rPr>
            </w:pPr>
            <w:r>
              <w:rPr>
                <w:rFonts w:ascii="Arial" w:hAnsi="Arial" w:cs="Arial"/>
                <w:b/>
                <w:bCs/>
                <w:sz w:val="16"/>
                <w:szCs w:val="16"/>
              </w:rPr>
              <w:t>[#ОДДФ#</w:t>
            </w:r>
            <w:r w:rsidR="0064593E">
              <w:rPr>
                <w:rFonts w:ascii="Arial" w:hAnsi="Arial" w:cs="Arial"/>
                <w:b/>
                <w:bCs/>
                <w:sz w:val="16"/>
                <w:szCs w:val="16"/>
              </w:rPr>
              <w:t>2025</w:t>
            </w:r>
            <w:r>
              <w:rPr>
                <w:rFonts w:ascii="Arial" w:hAnsi="Arial" w:cs="Arial"/>
                <w:b/>
                <w:bCs/>
                <w:sz w:val="16"/>
                <w:szCs w:val="16"/>
              </w:rPr>
              <w:t>#В#Х306+#ОДДФ#</w:t>
            </w:r>
            <w:r w:rsidR="0064593E">
              <w:rPr>
                <w:rFonts w:ascii="Arial" w:hAnsi="Arial" w:cs="Arial"/>
                <w:b/>
                <w:bCs/>
                <w:sz w:val="16"/>
                <w:szCs w:val="16"/>
              </w:rPr>
              <w:t>2025</w:t>
            </w:r>
            <w:r>
              <w:rPr>
                <w:rFonts w:ascii="Arial" w:hAnsi="Arial" w:cs="Arial"/>
                <w:b/>
                <w:bCs/>
                <w:sz w:val="16"/>
                <w:szCs w:val="16"/>
              </w:rPr>
              <w:t>#В#Х3071+#ОДДФ#</w:t>
            </w:r>
            <w:r w:rsidR="0064593E">
              <w:rPr>
                <w:rFonts w:ascii="Arial" w:hAnsi="Arial" w:cs="Arial"/>
                <w:b/>
                <w:bCs/>
                <w:sz w:val="16"/>
                <w:szCs w:val="16"/>
              </w:rPr>
              <w:t>2025</w:t>
            </w:r>
            <w:r>
              <w:rPr>
                <w:rFonts w:ascii="Arial" w:hAnsi="Arial" w:cs="Arial"/>
                <w:b/>
                <w:bCs/>
                <w:sz w:val="16"/>
                <w:szCs w:val="16"/>
              </w:rPr>
              <w:t>#В#Х3072+#ОДДФ#</w:t>
            </w:r>
            <w:r w:rsidR="0064593E">
              <w:rPr>
                <w:rFonts w:ascii="Arial" w:hAnsi="Arial" w:cs="Arial"/>
                <w:b/>
                <w:bCs/>
                <w:sz w:val="16"/>
                <w:szCs w:val="16"/>
              </w:rPr>
              <w:t>2025</w:t>
            </w:r>
            <w:r>
              <w:rPr>
                <w:rFonts w:ascii="Arial" w:hAnsi="Arial" w:cs="Arial"/>
                <w:b/>
                <w:bCs/>
                <w:sz w:val="16"/>
                <w:szCs w:val="16"/>
              </w:rPr>
              <w:t>#В#Х3073+#ОДДФ#</w:t>
            </w:r>
            <w:r w:rsidR="0064593E">
              <w:rPr>
                <w:rFonts w:ascii="Arial" w:hAnsi="Arial" w:cs="Arial"/>
                <w:b/>
                <w:bCs/>
                <w:sz w:val="16"/>
                <w:szCs w:val="16"/>
              </w:rPr>
              <w:t>2025</w:t>
            </w:r>
            <w:r>
              <w:rPr>
                <w:rFonts w:ascii="Arial" w:hAnsi="Arial" w:cs="Arial"/>
                <w:b/>
                <w:bCs/>
                <w:sz w:val="16"/>
                <w:szCs w:val="16"/>
              </w:rPr>
              <w:t>#В#Х3074+#ОДДФ#</w:t>
            </w:r>
            <w:r w:rsidR="0064593E">
              <w:rPr>
                <w:rFonts w:ascii="Arial" w:hAnsi="Arial" w:cs="Arial"/>
                <w:b/>
                <w:bCs/>
                <w:sz w:val="16"/>
                <w:szCs w:val="16"/>
              </w:rPr>
              <w:t>2025</w:t>
            </w:r>
            <w:r>
              <w:rPr>
                <w:rFonts w:ascii="Arial" w:hAnsi="Arial" w:cs="Arial"/>
                <w:b/>
                <w:bCs/>
                <w:sz w:val="16"/>
                <w:szCs w:val="16"/>
              </w:rPr>
              <w:t>#В#Х3075+#ОДДФ#</w:t>
            </w:r>
            <w:r w:rsidR="0064593E">
              <w:rPr>
                <w:rFonts w:ascii="Arial" w:hAnsi="Arial" w:cs="Arial"/>
                <w:b/>
                <w:bCs/>
                <w:sz w:val="16"/>
                <w:szCs w:val="16"/>
              </w:rPr>
              <w:t>2025</w:t>
            </w:r>
            <w:r>
              <w:rPr>
                <w:rFonts w:ascii="Arial" w:hAnsi="Arial" w:cs="Arial"/>
                <w:b/>
                <w:bCs/>
                <w:sz w:val="16"/>
                <w:szCs w:val="16"/>
              </w:rPr>
              <w:t>#В#Х3076+#ОДДФ#</w:t>
            </w:r>
            <w:r w:rsidR="0064593E">
              <w:rPr>
                <w:rFonts w:ascii="Arial" w:hAnsi="Arial" w:cs="Arial"/>
                <w:b/>
                <w:bCs/>
                <w:sz w:val="16"/>
                <w:szCs w:val="16"/>
              </w:rPr>
              <w:t>2</w:t>
            </w:r>
            <w:r w:rsidR="0064593E">
              <w:rPr>
                <w:rFonts w:ascii="Arial" w:hAnsi="Arial" w:cs="Arial"/>
                <w:b/>
                <w:bCs/>
                <w:sz w:val="16"/>
                <w:szCs w:val="16"/>
              </w:rPr>
              <w:lastRenderedPageBreak/>
              <w:t>025</w:t>
            </w:r>
            <w:r>
              <w:rPr>
                <w:rFonts w:ascii="Arial" w:hAnsi="Arial" w:cs="Arial"/>
                <w:b/>
                <w:bCs/>
                <w:sz w:val="16"/>
                <w:szCs w:val="16"/>
              </w:rPr>
              <w:t>#В#Х3077+#ОДДФ#</w:t>
            </w:r>
            <w:r w:rsidR="0064593E">
              <w:rPr>
                <w:rFonts w:ascii="Arial" w:hAnsi="Arial" w:cs="Arial"/>
                <w:b/>
                <w:bCs/>
                <w:sz w:val="16"/>
                <w:szCs w:val="16"/>
              </w:rPr>
              <w:t>2025</w:t>
            </w:r>
            <w:r>
              <w:rPr>
                <w:rFonts w:ascii="Arial" w:hAnsi="Arial" w:cs="Arial"/>
                <w:b/>
                <w:bCs/>
                <w:sz w:val="16"/>
                <w:szCs w:val="16"/>
              </w:rPr>
              <w:t>#В#Х3078+#ОДДФ#</w:t>
            </w:r>
            <w:r w:rsidR="0064593E">
              <w:rPr>
                <w:rFonts w:ascii="Arial" w:hAnsi="Arial" w:cs="Arial"/>
                <w:b/>
                <w:bCs/>
                <w:sz w:val="16"/>
                <w:szCs w:val="16"/>
              </w:rPr>
              <w:t>2025</w:t>
            </w:r>
            <w:r>
              <w:rPr>
                <w:rFonts w:ascii="Arial" w:hAnsi="Arial" w:cs="Arial"/>
                <w:b/>
                <w:bCs/>
                <w:sz w:val="16"/>
                <w:szCs w:val="16"/>
              </w:rPr>
              <w:t>#В#Х3079+#ОДДФ#</w:t>
            </w:r>
            <w:r w:rsidR="0064593E">
              <w:rPr>
                <w:rFonts w:ascii="Arial" w:hAnsi="Arial" w:cs="Arial"/>
                <w:b/>
                <w:bCs/>
                <w:sz w:val="16"/>
                <w:szCs w:val="16"/>
              </w:rPr>
              <w:t>2025</w:t>
            </w:r>
            <w:r>
              <w:rPr>
                <w:rFonts w:ascii="Arial" w:hAnsi="Arial" w:cs="Arial"/>
                <w:b/>
                <w:bCs/>
                <w:sz w:val="16"/>
                <w:szCs w:val="16"/>
              </w:rPr>
              <w:t>#В#Х30710+#ОДДФ#</w:t>
            </w:r>
            <w:r w:rsidR="0064593E">
              <w:rPr>
                <w:rFonts w:ascii="Arial" w:hAnsi="Arial" w:cs="Arial"/>
                <w:b/>
                <w:bCs/>
                <w:sz w:val="16"/>
                <w:szCs w:val="16"/>
              </w:rPr>
              <w:t>2025</w:t>
            </w:r>
            <w:r>
              <w:rPr>
                <w:rFonts w:ascii="Arial" w:hAnsi="Arial" w:cs="Arial"/>
                <w:b/>
                <w:bCs/>
                <w:sz w:val="16"/>
                <w:szCs w:val="16"/>
              </w:rPr>
              <w:t>#В#Х30711+#ОДДФ#</w:t>
            </w:r>
            <w:r w:rsidR="0064593E">
              <w:rPr>
                <w:rFonts w:ascii="Arial" w:hAnsi="Arial" w:cs="Arial"/>
                <w:b/>
                <w:bCs/>
                <w:sz w:val="16"/>
                <w:szCs w:val="16"/>
              </w:rPr>
              <w:t>2025</w:t>
            </w:r>
            <w:r>
              <w:rPr>
                <w:rFonts w:ascii="Arial" w:hAnsi="Arial" w:cs="Arial"/>
                <w:b/>
                <w:bCs/>
                <w:sz w:val="16"/>
                <w:szCs w:val="16"/>
              </w:rPr>
              <w:t>#В#Х30712+#ОДДФ#</w:t>
            </w:r>
            <w:r w:rsidR="0064593E">
              <w:rPr>
                <w:rFonts w:ascii="Arial" w:hAnsi="Arial" w:cs="Arial"/>
                <w:b/>
                <w:bCs/>
                <w:sz w:val="16"/>
                <w:szCs w:val="16"/>
              </w:rPr>
              <w:t>2025</w:t>
            </w:r>
            <w:r>
              <w:rPr>
                <w:rFonts w:ascii="Arial" w:hAnsi="Arial" w:cs="Arial"/>
                <w:b/>
                <w:bCs/>
                <w:sz w:val="16"/>
                <w:szCs w:val="16"/>
              </w:rPr>
              <w:t>#В#Х30713+#ОДДФ#</w:t>
            </w:r>
            <w:r w:rsidR="0064593E">
              <w:rPr>
                <w:rFonts w:ascii="Arial" w:hAnsi="Arial" w:cs="Arial"/>
                <w:b/>
                <w:bCs/>
                <w:sz w:val="16"/>
                <w:szCs w:val="16"/>
              </w:rPr>
              <w:t>2025</w:t>
            </w:r>
            <w:r>
              <w:rPr>
                <w:rFonts w:ascii="Arial" w:hAnsi="Arial" w:cs="Arial"/>
                <w:b/>
                <w:bCs/>
                <w:sz w:val="16"/>
                <w:szCs w:val="16"/>
              </w:rPr>
              <w:t>#В#Х30714+#ОДДФ#</w:t>
            </w:r>
            <w:r w:rsidR="0064593E">
              <w:rPr>
                <w:rFonts w:ascii="Arial" w:hAnsi="Arial" w:cs="Arial"/>
                <w:b/>
                <w:bCs/>
                <w:sz w:val="16"/>
                <w:szCs w:val="16"/>
              </w:rPr>
              <w:t>2025</w:t>
            </w:r>
            <w:r>
              <w:rPr>
                <w:rFonts w:ascii="Arial" w:hAnsi="Arial" w:cs="Arial"/>
                <w:b/>
                <w:bCs/>
                <w:sz w:val="16"/>
                <w:szCs w:val="16"/>
              </w:rPr>
              <w:t>#В#Х302+#ОДДФ#</w:t>
            </w:r>
            <w:r w:rsidR="0064593E">
              <w:rPr>
                <w:rFonts w:ascii="Arial" w:hAnsi="Arial" w:cs="Arial"/>
                <w:b/>
                <w:bCs/>
                <w:sz w:val="16"/>
                <w:szCs w:val="16"/>
              </w:rPr>
              <w:t>2025</w:t>
            </w:r>
            <w:r>
              <w:rPr>
                <w:rFonts w:ascii="Arial" w:hAnsi="Arial" w:cs="Arial"/>
                <w:b/>
                <w:bCs/>
                <w:sz w:val="16"/>
                <w:szCs w:val="16"/>
              </w:rPr>
              <w:t>#В#Х303+#ОДДФ#</w:t>
            </w:r>
            <w:r w:rsidR="0064593E">
              <w:rPr>
                <w:rFonts w:ascii="Arial" w:hAnsi="Arial" w:cs="Arial"/>
                <w:b/>
                <w:bCs/>
                <w:sz w:val="16"/>
                <w:szCs w:val="16"/>
              </w:rPr>
              <w:t>2025</w:t>
            </w:r>
            <w:r>
              <w:rPr>
                <w:rFonts w:ascii="Arial" w:hAnsi="Arial" w:cs="Arial"/>
                <w:b/>
                <w:bCs/>
                <w:sz w:val="16"/>
                <w:szCs w:val="16"/>
              </w:rPr>
              <w:t>#В#Х304+#ОДДФ#</w:t>
            </w:r>
            <w:r w:rsidR="0064593E">
              <w:rPr>
                <w:rFonts w:ascii="Arial" w:hAnsi="Arial" w:cs="Arial"/>
                <w:b/>
                <w:bCs/>
                <w:sz w:val="16"/>
                <w:szCs w:val="16"/>
              </w:rPr>
              <w:t>2025</w:t>
            </w:r>
            <w:r>
              <w:rPr>
                <w:rFonts w:ascii="Arial" w:hAnsi="Arial" w:cs="Arial"/>
                <w:b/>
                <w:bCs/>
                <w:sz w:val="16"/>
                <w:szCs w:val="16"/>
              </w:rPr>
              <w:t>#В#Х305+#ОДДФ#</w:t>
            </w:r>
            <w:r w:rsidR="0064593E">
              <w:rPr>
                <w:rFonts w:ascii="Arial" w:hAnsi="Arial" w:cs="Arial"/>
                <w:b/>
                <w:bCs/>
                <w:sz w:val="16"/>
                <w:szCs w:val="16"/>
              </w:rPr>
              <w:t>2025</w:t>
            </w:r>
            <w:r>
              <w:rPr>
                <w:rFonts w:ascii="Arial" w:hAnsi="Arial" w:cs="Arial"/>
                <w:b/>
                <w:bCs/>
                <w:sz w:val="16"/>
                <w:szCs w:val="16"/>
              </w:rPr>
              <w:t>#В#Х301:0]</w:t>
            </w:r>
          </w:p>
        </w:tc>
      </w:tr>
      <w:tr w:rsidR="009A318E" w14:paraId="2DBDEFA1" w14:textId="77777777" w:rsidTr="0079163D">
        <w:trPr>
          <w:trHeight w:val="153"/>
          <w:jc w:val="center"/>
        </w:trPr>
        <w:tc>
          <w:tcPr>
            <w:tcW w:w="564" w:type="dxa"/>
            <w:tcBorders>
              <w:top w:val="single" w:sz="2" w:space="0" w:color="auto"/>
              <w:bottom w:val="single" w:sz="2" w:space="0" w:color="auto"/>
              <w:right w:val="single" w:sz="2" w:space="0" w:color="auto"/>
            </w:tcBorders>
            <w:shd w:val="clear" w:color="auto" w:fill="F2F2F2"/>
            <w:vAlign w:val="center"/>
          </w:tcPr>
          <w:p w14:paraId="741BFC57" w14:textId="77777777" w:rsidR="009A318E" w:rsidRDefault="009B6AED">
            <w:pPr>
              <w:widowControl w:val="0"/>
              <w:autoSpaceDE w:val="0"/>
              <w:autoSpaceDN w:val="0"/>
              <w:adjustRightInd w:val="0"/>
              <w:spacing w:before="120" w:after="0" w:line="240" w:lineRule="auto"/>
              <w:ind w:left="-108" w:right="-108"/>
              <w:jc w:val="center"/>
              <w:rPr>
                <w:rFonts w:ascii="Arial" w:hAnsi="Arial" w:cs="Arial"/>
                <w:b/>
                <w:bCs/>
                <w:sz w:val="16"/>
                <w:szCs w:val="16"/>
              </w:rPr>
            </w:pPr>
            <w:r>
              <w:rPr>
                <w:rFonts w:ascii="Arial" w:hAnsi="Arial" w:cs="Arial"/>
                <w:b/>
                <w:bCs/>
                <w:sz w:val="16"/>
                <w:szCs w:val="16"/>
              </w:rPr>
              <w:lastRenderedPageBreak/>
              <w:t>4</w:t>
            </w:r>
          </w:p>
        </w:tc>
        <w:tc>
          <w:tcPr>
            <w:tcW w:w="8454" w:type="dxa"/>
            <w:gridSpan w:val="18"/>
            <w:tcBorders>
              <w:top w:val="single" w:sz="2" w:space="0" w:color="auto"/>
              <w:left w:val="single" w:sz="2" w:space="0" w:color="auto"/>
              <w:bottom w:val="single" w:sz="2" w:space="0" w:color="auto"/>
              <w:right w:val="single" w:sz="2" w:space="0" w:color="auto"/>
            </w:tcBorders>
            <w:shd w:val="clear" w:color="auto" w:fill="F2F2F2"/>
            <w:vAlign w:val="center"/>
          </w:tcPr>
          <w:p w14:paraId="70AC985A" w14:textId="77777777" w:rsidR="009A318E" w:rsidRDefault="009B6AED">
            <w:pPr>
              <w:widowControl w:val="0"/>
              <w:tabs>
                <w:tab w:val="left" w:pos="459"/>
              </w:tabs>
              <w:autoSpaceDE w:val="0"/>
              <w:autoSpaceDN w:val="0"/>
              <w:adjustRightInd w:val="0"/>
              <w:spacing w:before="120" w:after="0" w:line="240" w:lineRule="auto"/>
              <w:ind w:right="72"/>
              <w:rPr>
                <w:rFonts w:ascii="Arial" w:hAnsi="Arial" w:cs="Arial"/>
                <w:sz w:val="16"/>
                <w:szCs w:val="16"/>
              </w:rPr>
            </w:pPr>
            <w:r>
              <w:rPr>
                <w:rFonts w:ascii="Arial" w:hAnsi="Arial" w:cs="Arial"/>
                <w:b/>
                <w:bCs/>
                <w:sz w:val="16"/>
                <w:szCs w:val="16"/>
              </w:rPr>
              <w:t>Авансово удържан данък по чл. 44 от ЗДДФЛ</w:t>
            </w:r>
          </w:p>
        </w:tc>
        <w:tc>
          <w:tcPr>
            <w:tcW w:w="1969" w:type="dxa"/>
            <w:tcBorders>
              <w:top w:val="single" w:sz="2" w:space="0" w:color="auto"/>
              <w:left w:val="single" w:sz="2" w:space="0" w:color="auto"/>
              <w:bottom w:val="single" w:sz="2" w:space="0" w:color="auto"/>
            </w:tcBorders>
            <w:vAlign w:val="center"/>
          </w:tcPr>
          <w:p w14:paraId="285DB38D" w14:textId="7D909EB7" w:rsidR="009A318E" w:rsidRDefault="009B6AED">
            <w:pPr>
              <w:widowControl w:val="0"/>
              <w:autoSpaceDE w:val="0"/>
              <w:autoSpaceDN w:val="0"/>
              <w:adjustRightInd w:val="0"/>
              <w:spacing w:after="0" w:line="240" w:lineRule="auto"/>
              <w:ind w:right="170"/>
              <w:jc w:val="right"/>
              <w:rPr>
                <w:rFonts w:ascii="Arial" w:hAnsi="Arial" w:cs="Arial"/>
                <w:sz w:val="18"/>
                <w:szCs w:val="18"/>
              </w:rPr>
            </w:pPr>
            <w:r>
              <w:rPr>
                <w:rFonts w:ascii="Arial" w:hAnsi="Arial" w:cs="Arial"/>
                <w:b/>
                <w:bCs/>
                <w:sz w:val="16"/>
                <w:szCs w:val="16"/>
              </w:rPr>
              <w:t>[#ОДДФ#</w:t>
            </w:r>
            <w:r w:rsidR="0064593E">
              <w:rPr>
                <w:rFonts w:ascii="Arial" w:hAnsi="Arial" w:cs="Arial"/>
                <w:b/>
                <w:bCs/>
                <w:sz w:val="16"/>
                <w:szCs w:val="16"/>
              </w:rPr>
              <w:t>2025</w:t>
            </w:r>
            <w:r>
              <w:rPr>
                <w:rFonts w:ascii="Arial" w:hAnsi="Arial" w:cs="Arial"/>
                <w:b/>
                <w:bCs/>
                <w:sz w:val="16"/>
                <w:szCs w:val="16"/>
              </w:rPr>
              <w:t>#В#Х401+#ОДДФ#</w:t>
            </w:r>
            <w:r w:rsidR="0064593E">
              <w:rPr>
                <w:rFonts w:ascii="Arial" w:hAnsi="Arial" w:cs="Arial"/>
                <w:b/>
                <w:bCs/>
                <w:sz w:val="16"/>
                <w:szCs w:val="16"/>
              </w:rPr>
              <w:t>2025</w:t>
            </w:r>
            <w:r>
              <w:rPr>
                <w:rFonts w:ascii="Arial" w:hAnsi="Arial" w:cs="Arial"/>
                <w:b/>
                <w:bCs/>
                <w:sz w:val="16"/>
                <w:szCs w:val="16"/>
              </w:rPr>
              <w:t>#В#Х402+#ОДДФ#</w:t>
            </w:r>
            <w:r w:rsidR="0064593E">
              <w:rPr>
                <w:rFonts w:ascii="Arial" w:hAnsi="Arial" w:cs="Arial"/>
                <w:b/>
                <w:bCs/>
                <w:sz w:val="16"/>
                <w:szCs w:val="16"/>
              </w:rPr>
              <w:t>2025</w:t>
            </w:r>
            <w:r>
              <w:rPr>
                <w:rFonts w:ascii="Arial" w:hAnsi="Arial" w:cs="Arial"/>
                <w:b/>
                <w:bCs/>
                <w:sz w:val="16"/>
                <w:szCs w:val="16"/>
              </w:rPr>
              <w:t>#В#Х403:0]</w:t>
            </w:r>
          </w:p>
        </w:tc>
      </w:tr>
      <w:tr w:rsidR="009A318E" w14:paraId="45DF0E6C" w14:textId="77777777" w:rsidTr="0079163D">
        <w:trPr>
          <w:trHeight w:val="1668"/>
          <w:jc w:val="center"/>
        </w:trPr>
        <w:tc>
          <w:tcPr>
            <w:tcW w:w="10987" w:type="dxa"/>
            <w:gridSpan w:val="20"/>
            <w:tcBorders>
              <w:top w:val="single" w:sz="2" w:space="0" w:color="auto"/>
              <w:bottom w:val="single" w:sz="2" w:space="0" w:color="auto"/>
            </w:tcBorders>
            <w:vAlign w:val="center"/>
          </w:tcPr>
          <w:p w14:paraId="6A9ED14C" w14:textId="77777777" w:rsidR="009A318E" w:rsidRDefault="009B6AED">
            <w:pPr>
              <w:autoSpaceDE w:val="0"/>
              <w:autoSpaceDN w:val="0"/>
              <w:adjustRightInd w:val="0"/>
              <w:spacing w:after="0" w:line="240" w:lineRule="auto"/>
              <w:jc w:val="both"/>
              <w:rPr>
                <w:rFonts w:ascii="Arial" w:hAnsi="Arial" w:cs="Arial"/>
                <w:i/>
                <w:iCs/>
                <w:sz w:val="14"/>
                <w:szCs w:val="14"/>
              </w:rPr>
            </w:pPr>
            <w:r>
              <w:rPr>
                <w:rFonts w:ascii="Arial" w:hAnsi="Arial" w:cs="Arial"/>
                <w:b/>
                <w:bCs/>
                <w:i/>
                <w:iCs/>
                <w:color w:val="000000"/>
                <w:sz w:val="14"/>
                <w:szCs w:val="14"/>
              </w:rPr>
              <w:t>Забележки:</w:t>
            </w:r>
            <w:r>
              <w:rPr>
                <w:rFonts w:ascii="Arial" w:hAnsi="Arial" w:cs="Arial"/>
                <w:i/>
                <w:iCs/>
                <w:sz w:val="14"/>
                <w:szCs w:val="14"/>
              </w:rPr>
              <w:t xml:space="preserve"> 1. На основание чл. 45, ал. 5 от ЗДДФЛ предприятието или самоосигуряващото се лице, платец на доходи от друга стопанска дейност или на доходи от наем или от друго възмездно предоставяне за ползване на права или имущество, при поискване от лицето издава </w:t>
            </w:r>
            <w:r>
              <w:rPr>
                <w:rFonts w:ascii="Arial" w:hAnsi="Arial" w:cs="Arial"/>
                <w:i/>
                <w:iCs/>
                <w:color w:val="000000"/>
                <w:sz w:val="14"/>
                <w:szCs w:val="14"/>
              </w:rPr>
              <w:t>служебна бележка по образец за изплатения през годината доход и за удържаните през годината данък и задължителни осигурителни вноски</w:t>
            </w:r>
            <w:r>
              <w:rPr>
                <w:rFonts w:ascii="Arial" w:hAnsi="Arial" w:cs="Arial"/>
                <w:i/>
                <w:iCs/>
                <w:sz w:val="14"/>
                <w:szCs w:val="14"/>
              </w:rPr>
              <w:t>. Служебната бележка не се издава в случаите по чл. 43, ал. 5 от ЗДДФЛ, т.е. когато получател на дохода от друга стопанска дейност е самоосигуряващо се лице и писмено е декларирало това обстоятелство пред платеца на дохода.</w:t>
            </w:r>
          </w:p>
          <w:p w14:paraId="69D03A55" w14:textId="77777777" w:rsidR="009A318E" w:rsidRDefault="009B6AED">
            <w:pPr>
              <w:autoSpaceDE w:val="0"/>
              <w:autoSpaceDN w:val="0"/>
              <w:adjustRightInd w:val="0"/>
              <w:spacing w:after="0" w:line="240" w:lineRule="auto"/>
              <w:jc w:val="both"/>
              <w:rPr>
                <w:rFonts w:ascii="Arial" w:hAnsi="Arial" w:cs="Arial"/>
                <w:i/>
                <w:iCs/>
                <w:sz w:val="14"/>
                <w:szCs w:val="14"/>
                <w:lang w:val="ru-RU"/>
              </w:rPr>
            </w:pPr>
            <w:r>
              <w:rPr>
                <w:rFonts w:ascii="Arial" w:hAnsi="Arial" w:cs="Arial"/>
                <w:i/>
                <w:iCs/>
                <w:sz w:val="14"/>
                <w:szCs w:val="14"/>
              </w:rPr>
              <w:t>2. Служебната бележка се издава в 14-дневен срок от датата на поискването й.</w:t>
            </w:r>
          </w:p>
          <w:p w14:paraId="745AB407" w14:textId="77777777" w:rsidR="009A318E" w:rsidRDefault="009B6AED">
            <w:pPr>
              <w:autoSpaceDE w:val="0"/>
              <w:autoSpaceDN w:val="0"/>
              <w:adjustRightInd w:val="0"/>
              <w:spacing w:after="0" w:line="240" w:lineRule="auto"/>
              <w:jc w:val="both"/>
              <w:rPr>
                <w:rFonts w:ascii="Arial" w:hAnsi="Arial" w:cs="Arial"/>
                <w:i/>
                <w:iCs/>
                <w:sz w:val="14"/>
                <w:szCs w:val="14"/>
              </w:rPr>
            </w:pPr>
            <w:r>
              <w:rPr>
                <w:rFonts w:ascii="Arial" w:hAnsi="Arial" w:cs="Arial"/>
                <w:i/>
                <w:iCs/>
                <w:sz w:val="14"/>
                <w:szCs w:val="14"/>
                <w:lang w:val="ru-RU"/>
              </w:rPr>
              <w:t xml:space="preserve">3. </w:t>
            </w:r>
            <w:r>
              <w:rPr>
                <w:rFonts w:ascii="Arial" w:hAnsi="Arial" w:cs="Arial"/>
                <w:i/>
                <w:iCs/>
                <w:sz w:val="14"/>
                <w:szCs w:val="14"/>
              </w:rPr>
              <w:t xml:space="preserve">На </w:t>
            </w:r>
            <w:r>
              <w:rPr>
                <w:rFonts w:ascii="Arial" w:hAnsi="Arial" w:cs="Arial"/>
                <w:b/>
                <w:bCs/>
                <w:i/>
                <w:iCs/>
                <w:sz w:val="14"/>
                <w:szCs w:val="14"/>
              </w:rPr>
              <w:t>ред 1</w:t>
            </w:r>
            <w:r>
              <w:rPr>
                <w:rFonts w:ascii="Arial" w:hAnsi="Arial" w:cs="Arial"/>
                <w:i/>
                <w:iCs/>
                <w:sz w:val="14"/>
                <w:szCs w:val="14"/>
              </w:rPr>
              <w:t xml:space="preserve"> се посочва брутният размер на изплатения доход от съответния код без да се приспадат нормативно признатите разходи и/или направените удръжки от платеца на съответния доход.</w:t>
            </w:r>
          </w:p>
          <w:p w14:paraId="56B978FD" w14:textId="77777777" w:rsidR="009A318E" w:rsidRDefault="009B6AED">
            <w:pPr>
              <w:autoSpaceDE w:val="0"/>
              <w:autoSpaceDN w:val="0"/>
              <w:adjustRightInd w:val="0"/>
              <w:spacing w:after="0" w:line="240" w:lineRule="auto"/>
              <w:jc w:val="both"/>
              <w:rPr>
                <w:rFonts w:ascii="Arial" w:hAnsi="Arial" w:cs="Arial"/>
                <w:i/>
                <w:iCs/>
                <w:sz w:val="14"/>
                <w:szCs w:val="14"/>
              </w:rPr>
            </w:pPr>
            <w:r>
              <w:rPr>
                <w:rFonts w:ascii="Arial" w:hAnsi="Arial" w:cs="Arial"/>
                <w:i/>
                <w:iCs/>
                <w:sz w:val="14"/>
                <w:szCs w:val="14"/>
              </w:rPr>
              <w:t xml:space="preserve">4. На </w:t>
            </w:r>
            <w:r>
              <w:rPr>
                <w:rFonts w:ascii="Arial" w:hAnsi="Arial" w:cs="Arial"/>
                <w:b/>
                <w:bCs/>
                <w:i/>
                <w:iCs/>
                <w:sz w:val="14"/>
                <w:szCs w:val="14"/>
              </w:rPr>
              <w:t>ред 2</w:t>
            </w:r>
            <w:r>
              <w:rPr>
                <w:rFonts w:ascii="Arial" w:hAnsi="Arial" w:cs="Arial"/>
                <w:i/>
                <w:iCs/>
                <w:sz w:val="14"/>
                <w:szCs w:val="14"/>
              </w:rPr>
              <w:t xml:space="preserve"> се посочват задължителните осигурителни вноски, които платецът на дохода е удържал за сметка на лицето по реда на КСО и ЗЗО от изплатените доходи от друга стопанска дейност по чл. 29 от ЗДДФЛ.</w:t>
            </w:r>
          </w:p>
          <w:p w14:paraId="246352E9" w14:textId="6F45C08C" w:rsidR="00FE7A8C" w:rsidRDefault="00FE7A8C">
            <w:pPr>
              <w:autoSpaceDE w:val="0"/>
              <w:autoSpaceDN w:val="0"/>
              <w:adjustRightInd w:val="0"/>
              <w:spacing w:after="0" w:line="240" w:lineRule="auto"/>
              <w:jc w:val="both"/>
              <w:rPr>
                <w:rFonts w:ascii="Arial" w:hAnsi="Arial" w:cs="Arial"/>
                <w:i/>
                <w:iCs/>
                <w:sz w:val="14"/>
                <w:szCs w:val="14"/>
              </w:rPr>
            </w:pPr>
            <w:r>
              <w:rPr>
                <w:rFonts w:ascii="Arial" w:hAnsi="Arial" w:cs="Arial"/>
                <w:i/>
                <w:iCs/>
                <w:sz w:val="14"/>
                <w:szCs w:val="14"/>
              </w:rPr>
              <w:t>5. Код 3061 се попълва за доходи, придобити след 01.01.</w:t>
            </w:r>
            <w:r w:rsidR="0064593E">
              <w:rPr>
                <w:rFonts w:ascii="Arial" w:hAnsi="Arial" w:cs="Arial"/>
                <w:i/>
                <w:iCs/>
                <w:sz w:val="14"/>
                <w:szCs w:val="14"/>
              </w:rPr>
              <w:t>2025</w:t>
            </w:r>
            <w:r>
              <w:rPr>
                <w:rFonts w:ascii="Arial" w:hAnsi="Arial" w:cs="Arial"/>
                <w:i/>
                <w:iCs/>
                <w:sz w:val="14"/>
                <w:szCs w:val="14"/>
              </w:rPr>
              <w:t xml:space="preserve"> г. В случай, че доходите от упражняване на свободна професия като адвокат са придобити до 31.12.</w:t>
            </w:r>
            <w:r w:rsidR="0064593E">
              <w:rPr>
                <w:rFonts w:ascii="Arial" w:hAnsi="Arial" w:cs="Arial"/>
                <w:i/>
                <w:iCs/>
                <w:sz w:val="14"/>
                <w:szCs w:val="14"/>
              </w:rPr>
              <w:t>2025</w:t>
            </w:r>
            <w:r>
              <w:rPr>
                <w:rFonts w:ascii="Arial" w:hAnsi="Arial" w:cs="Arial"/>
                <w:i/>
                <w:iCs/>
                <w:sz w:val="14"/>
                <w:szCs w:val="14"/>
              </w:rPr>
              <w:t xml:space="preserve"> г. включително, се посочват с код 306.</w:t>
            </w:r>
          </w:p>
          <w:p w14:paraId="117075AF" w14:textId="77777777" w:rsidR="009A318E" w:rsidRDefault="009B6AED">
            <w:pPr>
              <w:autoSpaceDE w:val="0"/>
              <w:autoSpaceDN w:val="0"/>
              <w:adjustRightInd w:val="0"/>
              <w:spacing w:after="0" w:line="240" w:lineRule="auto"/>
              <w:jc w:val="both"/>
              <w:rPr>
                <w:rFonts w:ascii="Arial" w:hAnsi="Arial" w:cs="Arial"/>
                <w:i/>
                <w:iCs/>
                <w:sz w:val="14"/>
                <w:szCs w:val="14"/>
              </w:rPr>
            </w:pPr>
            <w:r>
              <w:rPr>
                <w:rFonts w:ascii="Arial" w:hAnsi="Arial" w:cs="Arial"/>
                <w:i/>
                <w:iCs/>
                <w:sz w:val="14"/>
                <w:szCs w:val="14"/>
              </w:rPr>
              <w:t>5. Всички суми в служебната бележка се посочват в левове и стотинки до втория десетичен знак.</w:t>
            </w:r>
          </w:p>
          <w:p w14:paraId="225F8787" w14:textId="77777777" w:rsidR="009A318E" w:rsidRDefault="009B6AED">
            <w:pPr>
              <w:widowControl w:val="0"/>
              <w:autoSpaceDE w:val="0"/>
              <w:autoSpaceDN w:val="0"/>
              <w:adjustRightInd w:val="0"/>
              <w:spacing w:after="0" w:line="240" w:lineRule="auto"/>
              <w:jc w:val="both"/>
              <w:rPr>
                <w:rFonts w:ascii="Arial" w:hAnsi="Arial" w:cs="Arial"/>
                <w:i/>
                <w:iCs/>
                <w:sz w:val="14"/>
                <w:szCs w:val="14"/>
              </w:rPr>
            </w:pPr>
            <w:r>
              <w:rPr>
                <w:rFonts w:ascii="Arial" w:hAnsi="Arial" w:cs="Arial"/>
                <w:i/>
                <w:iCs/>
                <w:sz w:val="14"/>
                <w:szCs w:val="14"/>
              </w:rPr>
              <w:t>6. Служебната бележка се издава в два екземпляра - единият се предоставя на лицето, придобило дохода, а вторият се съхранява от предприятието или самоосигуряващото се лице, платец на доходите.</w:t>
            </w:r>
          </w:p>
        </w:tc>
      </w:tr>
      <w:tr w:rsidR="009A318E" w14:paraId="59ED7AF9" w14:textId="77777777" w:rsidTr="0079163D">
        <w:trPr>
          <w:trHeight w:val="361"/>
          <w:jc w:val="center"/>
        </w:trPr>
        <w:tc>
          <w:tcPr>
            <w:tcW w:w="2334" w:type="dxa"/>
            <w:gridSpan w:val="3"/>
            <w:tcBorders>
              <w:top w:val="single" w:sz="2" w:space="0" w:color="auto"/>
              <w:bottom w:val="single" w:sz="2" w:space="0" w:color="auto"/>
              <w:right w:val="single" w:sz="2" w:space="0" w:color="auto"/>
            </w:tcBorders>
            <w:shd w:val="clear" w:color="auto" w:fill="F2F2F2"/>
            <w:vAlign w:val="center"/>
          </w:tcPr>
          <w:p w14:paraId="193930E9" w14:textId="77777777" w:rsidR="009A318E" w:rsidRDefault="009B6AED">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Дата на предоставяне &gt;&gt;</w:t>
            </w:r>
          </w:p>
        </w:tc>
        <w:tc>
          <w:tcPr>
            <w:tcW w:w="394" w:type="dxa"/>
            <w:tcBorders>
              <w:top w:val="single" w:sz="2" w:space="0" w:color="auto"/>
              <w:left w:val="single" w:sz="2" w:space="0" w:color="auto"/>
              <w:bottom w:val="single" w:sz="2" w:space="0" w:color="auto"/>
              <w:right w:val="single" w:sz="2" w:space="0" w:color="auto"/>
            </w:tcBorders>
            <w:vAlign w:val="center"/>
          </w:tcPr>
          <w:p w14:paraId="42160ECB" w14:textId="77777777" w:rsidR="009A318E" w:rsidRDefault="009A318E">
            <w:pPr>
              <w:widowControl w:val="0"/>
              <w:tabs>
                <w:tab w:val="left" w:pos="459"/>
              </w:tabs>
              <w:autoSpaceDE w:val="0"/>
              <w:autoSpaceDN w:val="0"/>
              <w:adjustRightInd w:val="0"/>
              <w:spacing w:after="0" w:line="240" w:lineRule="auto"/>
              <w:ind w:right="159"/>
              <w:rPr>
                <w:rFonts w:ascii="Arial" w:hAnsi="Arial" w:cs="Arial"/>
                <w:b/>
                <w:bCs/>
                <w:color w:val="000000"/>
                <w:sz w:val="14"/>
                <w:szCs w:val="14"/>
              </w:rPr>
            </w:pPr>
          </w:p>
        </w:tc>
        <w:tc>
          <w:tcPr>
            <w:tcW w:w="394" w:type="dxa"/>
            <w:tcBorders>
              <w:top w:val="single" w:sz="2" w:space="0" w:color="auto"/>
              <w:left w:val="single" w:sz="2" w:space="0" w:color="auto"/>
              <w:bottom w:val="single" w:sz="2" w:space="0" w:color="auto"/>
              <w:right w:val="single" w:sz="2" w:space="0" w:color="auto"/>
            </w:tcBorders>
            <w:vAlign w:val="center"/>
          </w:tcPr>
          <w:p w14:paraId="63426BC5" w14:textId="77777777" w:rsidR="009A318E" w:rsidRDefault="009A318E">
            <w:pPr>
              <w:widowControl w:val="0"/>
              <w:tabs>
                <w:tab w:val="left" w:pos="459"/>
              </w:tabs>
              <w:autoSpaceDE w:val="0"/>
              <w:autoSpaceDN w:val="0"/>
              <w:adjustRightInd w:val="0"/>
              <w:spacing w:after="0" w:line="240" w:lineRule="auto"/>
              <w:ind w:right="159"/>
              <w:rPr>
                <w:rFonts w:ascii="Arial" w:hAnsi="Arial" w:cs="Arial"/>
                <w:b/>
                <w:bCs/>
                <w:color w:val="000000"/>
                <w:sz w:val="14"/>
                <w:szCs w:val="14"/>
              </w:rPr>
            </w:pPr>
          </w:p>
        </w:tc>
        <w:tc>
          <w:tcPr>
            <w:tcW w:w="394" w:type="dxa"/>
            <w:gridSpan w:val="2"/>
            <w:tcBorders>
              <w:top w:val="single" w:sz="2" w:space="0" w:color="auto"/>
              <w:left w:val="single" w:sz="2" w:space="0" w:color="auto"/>
              <w:bottom w:val="single" w:sz="2" w:space="0" w:color="auto"/>
              <w:right w:val="single" w:sz="2" w:space="0" w:color="auto"/>
            </w:tcBorders>
            <w:vAlign w:val="center"/>
          </w:tcPr>
          <w:p w14:paraId="062D3F3C" w14:textId="77777777" w:rsidR="009A318E" w:rsidRDefault="009A318E">
            <w:pPr>
              <w:widowControl w:val="0"/>
              <w:tabs>
                <w:tab w:val="left" w:pos="459"/>
              </w:tabs>
              <w:autoSpaceDE w:val="0"/>
              <w:autoSpaceDN w:val="0"/>
              <w:adjustRightInd w:val="0"/>
              <w:spacing w:after="0" w:line="240" w:lineRule="auto"/>
              <w:ind w:right="159"/>
              <w:rPr>
                <w:rFonts w:ascii="Arial" w:hAnsi="Arial" w:cs="Arial"/>
                <w:b/>
                <w:bCs/>
                <w:color w:val="000000"/>
                <w:sz w:val="14"/>
                <w:szCs w:val="14"/>
              </w:rPr>
            </w:pPr>
          </w:p>
        </w:tc>
        <w:tc>
          <w:tcPr>
            <w:tcW w:w="394" w:type="dxa"/>
            <w:gridSpan w:val="2"/>
            <w:tcBorders>
              <w:top w:val="single" w:sz="2" w:space="0" w:color="auto"/>
              <w:left w:val="single" w:sz="2" w:space="0" w:color="auto"/>
              <w:bottom w:val="single" w:sz="2" w:space="0" w:color="auto"/>
              <w:right w:val="single" w:sz="2" w:space="0" w:color="auto"/>
            </w:tcBorders>
            <w:vAlign w:val="center"/>
          </w:tcPr>
          <w:p w14:paraId="10DF8C09" w14:textId="77777777" w:rsidR="009A318E" w:rsidRDefault="009A318E">
            <w:pPr>
              <w:widowControl w:val="0"/>
              <w:tabs>
                <w:tab w:val="left" w:pos="459"/>
              </w:tabs>
              <w:autoSpaceDE w:val="0"/>
              <w:autoSpaceDN w:val="0"/>
              <w:adjustRightInd w:val="0"/>
              <w:spacing w:after="0" w:line="240" w:lineRule="auto"/>
              <w:ind w:right="159"/>
              <w:rPr>
                <w:rFonts w:ascii="Arial" w:hAnsi="Arial" w:cs="Arial"/>
                <w:b/>
                <w:bCs/>
                <w:color w:val="000000"/>
                <w:sz w:val="14"/>
                <w:szCs w:val="14"/>
              </w:rPr>
            </w:pPr>
          </w:p>
        </w:tc>
        <w:tc>
          <w:tcPr>
            <w:tcW w:w="394" w:type="dxa"/>
            <w:tcBorders>
              <w:top w:val="single" w:sz="2" w:space="0" w:color="auto"/>
              <w:left w:val="single" w:sz="2" w:space="0" w:color="auto"/>
              <w:bottom w:val="single" w:sz="2" w:space="0" w:color="auto"/>
              <w:right w:val="single" w:sz="2" w:space="0" w:color="auto"/>
            </w:tcBorders>
            <w:vAlign w:val="center"/>
          </w:tcPr>
          <w:p w14:paraId="6B0BE153" w14:textId="77777777" w:rsidR="009A318E" w:rsidRDefault="009A318E">
            <w:pPr>
              <w:widowControl w:val="0"/>
              <w:tabs>
                <w:tab w:val="left" w:pos="459"/>
              </w:tabs>
              <w:autoSpaceDE w:val="0"/>
              <w:autoSpaceDN w:val="0"/>
              <w:adjustRightInd w:val="0"/>
              <w:spacing w:after="0" w:line="240" w:lineRule="auto"/>
              <w:ind w:right="159"/>
              <w:rPr>
                <w:rFonts w:ascii="Arial" w:hAnsi="Arial" w:cs="Arial"/>
                <w:b/>
                <w:bCs/>
                <w:color w:val="000000"/>
                <w:sz w:val="14"/>
                <w:szCs w:val="14"/>
              </w:rPr>
            </w:pPr>
          </w:p>
        </w:tc>
        <w:tc>
          <w:tcPr>
            <w:tcW w:w="394" w:type="dxa"/>
            <w:tcBorders>
              <w:top w:val="single" w:sz="2" w:space="0" w:color="auto"/>
              <w:left w:val="single" w:sz="2" w:space="0" w:color="auto"/>
              <w:bottom w:val="single" w:sz="2" w:space="0" w:color="auto"/>
              <w:right w:val="single" w:sz="2" w:space="0" w:color="auto"/>
            </w:tcBorders>
            <w:vAlign w:val="center"/>
          </w:tcPr>
          <w:p w14:paraId="41D025DD" w14:textId="77777777" w:rsidR="009A318E" w:rsidRDefault="009A318E">
            <w:pPr>
              <w:widowControl w:val="0"/>
              <w:tabs>
                <w:tab w:val="left" w:pos="459"/>
              </w:tabs>
              <w:autoSpaceDE w:val="0"/>
              <w:autoSpaceDN w:val="0"/>
              <w:adjustRightInd w:val="0"/>
              <w:spacing w:after="0" w:line="240" w:lineRule="auto"/>
              <w:ind w:right="159"/>
              <w:rPr>
                <w:rFonts w:ascii="Arial" w:hAnsi="Arial" w:cs="Arial"/>
                <w:b/>
                <w:bCs/>
                <w:color w:val="000000"/>
                <w:sz w:val="14"/>
                <w:szCs w:val="14"/>
              </w:rPr>
            </w:pPr>
          </w:p>
        </w:tc>
        <w:tc>
          <w:tcPr>
            <w:tcW w:w="394" w:type="dxa"/>
            <w:gridSpan w:val="2"/>
            <w:tcBorders>
              <w:top w:val="single" w:sz="2" w:space="0" w:color="auto"/>
              <w:left w:val="single" w:sz="2" w:space="0" w:color="auto"/>
              <w:bottom w:val="single" w:sz="2" w:space="0" w:color="auto"/>
              <w:right w:val="single" w:sz="2" w:space="0" w:color="auto"/>
            </w:tcBorders>
            <w:vAlign w:val="center"/>
          </w:tcPr>
          <w:p w14:paraId="69495ABC" w14:textId="77777777" w:rsidR="009A318E" w:rsidRDefault="009A318E">
            <w:pPr>
              <w:widowControl w:val="0"/>
              <w:tabs>
                <w:tab w:val="left" w:pos="459"/>
              </w:tabs>
              <w:autoSpaceDE w:val="0"/>
              <w:autoSpaceDN w:val="0"/>
              <w:adjustRightInd w:val="0"/>
              <w:spacing w:after="0" w:line="240" w:lineRule="auto"/>
              <w:ind w:right="159"/>
              <w:rPr>
                <w:rFonts w:ascii="Arial" w:hAnsi="Arial" w:cs="Arial"/>
                <w:b/>
                <w:bCs/>
                <w:color w:val="000000"/>
                <w:sz w:val="14"/>
                <w:szCs w:val="14"/>
              </w:rPr>
            </w:pPr>
          </w:p>
        </w:tc>
        <w:tc>
          <w:tcPr>
            <w:tcW w:w="394" w:type="dxa"/>
            <w:tcBorders>
              <w:top w:val="single" w:sz="2" w:space="0" w:color="auto"/>
              <w:left w:val="single" w:sz="2" w:space="0" w:color="auto"/>
              <w:bottom w:val="single" w:sz="2" w:space="0" w:color="auto"/>
              <w:right w:val="single" w:sz="2" w:space="0" w:color="auto"/>
            </w:tcBorders>
            <w:vAlign w:val="center"/>
          </w:tcPr>
          <w:p w14:paraId="3E2ADB21" w14:textId="77777777" w:rsidR="009A318E" w:rsidRDefault="009A318E">
            <w:pPr>
              <w:widowControl w:val="0"/>
              <w:tabs>
                <w:tab w:val="left" w:pos="459"/>
              </w:tabs>
              <w:autoSpaceDE w:val="0"/>
              <w:autoSpaceDN w:val="0"/>
              <w:adjustRightInd w:val="0"/>
              <w:spacing w:after="0" w:line="240" w:lineRule="auto"/>
              <w:ind w:right="159"/>
              <w:rPr>
                <w:rFonts w:ascii="Arial" w:hAnsi="Arial" w:cs="Arial"/>
                <w:b/>
                <w:bCs/>
                <w:color w:val="000000"/>
                <w:sz w:val="14"/>
                <w:szCs w:val="14"/>
              </w:rPr>
            </w:pPr>
          </w:p>
        </w:tc>
        <w:tc>
          <w:tcPr>
            <w:tcW w:w="3249" w:type="dxa"/>
            <w:gridSpan w:val="4"/>
            <w:tcBorders>
              <w:top w:val="single" w:sz="2" w:space="0" w:color="auto"/>
              <w:left w:val="single" w:sz="2" w:space="0" w:color="auto"/>
              <w:bottom w:val="single" w:sz="2" w:space="0" w:color="auto"/>
              <w:right w:val="single" w:sz="2" w:space="0" w:color="auto"/>
            </w:tcBorders>
            <w:shd w:val="clear" w:color="auto" w:fill="F2F2F2"/>
            <w:vAlign w:val="center"/>
          </w:tcPr>
          <w:p w14:paraId="0D254BFF" w14:textId="77777777" w:rsidR="009A318E" w:rsidRDefault="009B6AED">
            <w:pPr>
              <w:widowControl w:val="0"/>
              <w:autoSpaceDE w:val="0"/>
              <w:autoSpaceDN w:val="0"/>
              <w:adjustRightInd w:val="0"/>
              <w:spacing w:after="0" w:line="240" w:lineRule="auto"/>
              <w:jc w:val="center"/>
              <w:rPr>
                <w:rFonts w:ascii="Arial" w:hAnsi="Arial" w:cs="Arial"/>
                <w:i/>
                <w:iCs/>
                <w:color w:val="000000"/>
                <w:sz w:val="14"/>
                <w:szCs w:val="14"/>
              </w:rPr>
            </w:pPr>
            <w:r>
              <w:rPr>
                <w:rFonts w:ascii="Arial" w:hAnsi="Arial" w:cs="Arial"/>
                <w:b/>
                <w:bCs/>
                <w:sz w:val="16"/>
                <w:szCs w:val="16"/>
              </w:rPr>
              <w:t>Подпис на представляващия &gt;&gt;</w:t>
            </w:r>
          </w:p>
        </w:tc>
        <w:tc>
          <w:tcPr>
            <w:tcW w:w="2252" w:type="dxa"/>
            <w:gridSpan w:val="2"/>
            <w:tcBorders>
              <w:top w:val="single" w:sz="2" w:space="0" w:color="auto"/>
              <w:left w:val="single" w:sz="2" w:space="0" w:color="auto"/>
              <w:bottom w:val="single" w:sz="2" w:space="0" w:color="auto"/>
            </w:tcBorders>
            <w:vAlign w:val="center"/>
          </w:tcPr>
          <w:p w14:paraId="6AE1224B" w14:textId="77777777" w:rsidR="009A318E" w:rsidRDefault="009A318E">
            <w:pPr>
              <w:widowControl w:val="0"/>
              <w:tabs>
                <w:tab w:val="left" w:pos="459"/>
              </w:tabs>
              <w:autoSpaceDE w:val="0"/>
              <w:autoSpaceDN w:val="0"/>
              <w:adjustRightInd w:val="0"/>
              <w:spacing w:after="0" w:line="240" w:lineRule="auto"/>
              <w:ind w:right="159"/>
              <w:rPr>
                <w:rFonts w:ascii="Arial" w:hAnsi="Arial" w:cs="Arial"/>
                <w:b/>
                <w:bCs/>
                <w:color w:val="000000"/>
                <w:sz w:val="16"/>
                <w:szCs w:val="16"/>
              </w:rPr>
            </w:pPr>
          </w:p>
        </w:tc>
      </w:tr>
    </w:tbl>
    <w:p w14:paraId="069399AC" w14:textId="77777777" w:rsidR="009A318E" w:rsidRDefault="009A318E" w:rsidP="009E068D">
      <w:pPr>
        <w:widowControl w:val="0"/>
        <w:autoSpaceDE w:val="0"/>
        <w:autoSpaceDN w:val="0"/>
        <w:adjustRightInd w:val="0"/>
        <w:spacing w:after="0" w:line="240" w:lineRule="auto"/>
        <w:rPr>
          <w:rFonts w:ascii="Arial" w:hAnsi="Arial" w:cs="Arial"/>
          <w:sz w:val="16"/>
          <w:szCs w:val="16"/>
        </w:rPr>
      </w:pPr>
    </w:p>
    <w:sectPr w:rsidR="009A318E">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AED"/>
    <w:rsid w:val="000E6DC9"/>
    <w:rsid w:val="004D421A"/>
    <w:rsid w:val="0064593E"/>
    <w:rsid w:val="00687113"/>
    <w:rsid w:val="006B4079"/>
    <w:rsid w:val="0079163D"/>
    <w:rsid w:val="00811C4C"/>
    <w:rsid w:val="00865EB0"/>
    <w:rsid w:val="008D37BD"/>
    <w:rsid w:val="009A318E"/>
    <w:rsid w:val="009B6AED"/>
    <w:rsid w:val="009E068D"/>
    <w:rsid w:val="00AE03E8"/>
    <w:rsid w:val="00B022EA"/>
    <w:rsid w:val="00F006A0"/>
    <w:rsid w:val="00F41C21"/>
    <w:rsid w:val="00FE7A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EB65AF"/>
  <w14:defaultImageDpi w14:val="0"/>
  <w15:docId w15:val="{089A23B8-D1DE-4840-ACE7-C4730C48D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754</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Antoaneta</dc:creator>
  <cp:keywords/>
  <dc:description/>
  <cp:lastModifiedBy>Antoaneta</cp:lastModifiedBy>
  <cp:revision>8</cp:revision>
  <dcterms:created xsi:type="dcterms:W3CDTF">2023-03-23T13:14:00Z</dcterms:created>
  <dcterms:modified xsi:type="dcterms:W3CDTF">2025-01-29T09:24:00Z</dcterms:modified>
</cp:coreProperties>
</file>